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E150" w14:textId="77777777" w:rsidR="005B7DD6" w:rsidRPr="00702A08" w:rsidRDefault="005B7DD6" w:rsidP="008F13F6">
      <w:pPr>
        <w:rPr>
          <w:rFonts w:cstheme="minorHAnsi"/>
          <w:bCs/>
          <w:szCs w:val="20"/>
        </w:rPr>
      </w:pP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8589"/>
      </w:tblGrid>
      <w:tr w:rsidR="004B74E8" w14:paraId="36E6E153" w14:textId="77777777" w:rsidTr="00761C04">
        <w:tc>
          <w:tcPr>
            <w:tcW w:w="1098" w:type="dxa"/>
            <w:hideMark/>
          </w:tcPr>
          <w:p w14:paraId="36E6E151" w14:textId="77777777" w:rsidR="005B7DD6" w:rsidRPr="00D82575" w:rsidRDefault="005B7DD6">
            <w:pPr>
              <w:rPr>
                <w:rFonts w:cstheme="minorHAnsi"/>
                <w:b/>
                <w:szCs w:val="20"/>
              </w:rPr>
            </w:pPr>
            <w:r w:rsidRPr="00D82575">
              <w:rPr>
                <w:rFonts w:cstheme="minorHAnsi"/>
                <w:b/>
                <w:szCs w:val="20"/>
              </w:rPr>
              <w:t>SUBJECT*</w:t>
            </w:r>
          </w:p>
        </w:tc>
        <w:tc>
          <w:tcPr>
            <w:tcW w:w="8820" w:type="dxa"/>
            <w:hideMark/>
          </w:tcPr>
          <w:p w14:paraId="36E6E152" w14:textId="77777777" w:rsidR="005B7DD6" w:rsidRDefault="005B7DD6">
            <w:pPr>
              <w:rPr>
                <w:rFonts w:cstheme="minorHAnsi"/>
              </w:rPr>
            </w:pPr>
            <w:r>
              <w:rPr>
                <w:rFonts w:cstheme="minorHAnsi"/>
              </w:rPr>
              <w:t>Expand Mental Health Clinic Construction</w:t>
            </w:r>
            <w:r>
              <w:rPr>
                <w:rStyle w:val="AAMSKBFill-InHighlight"/>
              </w:rPr>
              <w:t xml:space="preserve"> </w:t>
            </w:r>
            <w:r>
              <w:rPr>
                <w:rFonts w:cstheme="minorHAnsi"/>
              </w:rPr>
              <w:t>Wilkes Barre (VA-24-00034565)</w:t>
            </w:r>
            <w:r>
              <w:rPr>
                <w:rStyle w:val="AAMSKBFill-InHighlight"/>
              </w:rPr>
              <w:t xml:space="preserve">  </w:t>
            </w:r>
          </w:p>
        </w:tc>
      </w:tr>
    </w:tbl>
    <w:p w14:paraId="36E6E154" w14:textId="77777777" w:rsidR="005B7DD6" w:rsidRDefault="005B7DD6" w:rsidP="00761C04">
      <w:pPr>
        <w:spacing w:after="160" w:line="252" w:lineRule="auto"/>
        <w:rPr>
          <w:rFonts w:eastAsia="Calibri" w:cstheme="minorHAnsi"/>
          <w:szCs w:val="20"/>
        </w:rPr>
      </w:pPr>
    </w:p>
    <w:p w14:paraId="36E6E155" w14:textId="77777777" w:rsidR="005B7DD6" w:rsidRPr="00AF196F" w:rsidRDefault="005B7DD6" w:rsidP="00761C04">
      <w:pPr>
        <w:pBdr>
          <w:top w:val="single" w:sz="4" w:space="1" w:color="auto"/>
          <w:bottom w:val="single" w:sz="4" w:space="1" w:color="auto"/>
        </w:pBdr>
        <w:spacing w:after="160" w:line="252" w:lineRule="auto"/>
        <w:jc w:val="center"/>
        <w:rPr>
          <w:rFonts w:eastAsia="Calibri" w:cstheme="minorHAnsi"/>
          <w:b/>
          <w:szCs w:val="20"/>
        </w:rPr>
      </w:pPr>
      <w:r w:rsidRPr="00AF196F">
        <w:rPr>
          <w:rFonts w:cstheme="minorHAnsi"/>
          <w:b/>
          <w:color w:val="4F81BD" w:themeColor="accent1"/>
          <w:sz w:val="28"/>
          <w:szCs w:val="28"/>
          <w:bdr w:val="none" w:sz="0" w:space="0" w:color="auto" w:frame="1"/>
        </w:rPr>
        <w:t>GENERAL INFORMATION</w:t>
      </w:r>
    </w:p>
    <w:tbl>
      <w:tblPr>
        <w:tblStyle w:val="TableGrid1"/>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5237"/>
        <w:gridCol w:w="13"/>
      </w:tblGrid>
      <w:tr w:rsidR="004B74E8" w14:paraId="36E6E158" w14:textId="77777777" w:rsidTr="00490783">
        <w:trPr>
          <w:gridAfter w:val="1"/>
          <w:wAfter w:w="13" w:type="dxa"/>
        </w:trPr>
        <w:tc>
          <w:tcPr>
            <w:tcW w:w="4681" w:type="dxa"/>
            <w:hideMark/>
          </w:tcPr>
          <w:p w14:paraId="36E6E156" w14:textId="77777777" w:rsidR="005B7DD6" w:rsidRPr="00D82575" w:rsidRDefault="005B7DD6">
            <w:pPr>
              <w:rPr>
                <w:rFonts w:cstheme="minorHAnsi"/>
                <w:b/>
                <w:szCs w:val="20"/>
              </w:rPr>
            </w:pPr>
            <w:r w:rsidRPr="00D82575">
              <w:rPr>
                <w:rFonts w:cstheme="minorHAnsi"/>
                <w:b/>
                <w:szCs w:val="20"/>
              </w:rPr>
              <w:t>CONTRACTING OFFICE’S ZIP CODE*</w:t>
            </w:r>
          </w:p>
        </w:tc>
        <w:tc>
          <w:tcPr>
            <w:tcW w:w="5237" w:type="dxa"/>
            <w:hideMark/>
          </w:tcPr>
          <w:p w14:paraId="36E6E157" w14:textId="77777777" w:rsidR="005B7DD6" w:rsidRPr="00EE5B77" w:rsidRDefault="005B7DD6">
            <w:pPr>
              <w:rPr>
                <w:rStyle w:val="AAMSKBFill-InHighlight"/>
                <w:rFonts w:cstheme="minorHAnsi"/>
                <w:color w:val="auto"/>
              </w:rPr>
            </w:pPr>
            <w:r>
              <w:rPr>
                <w:rStyle w:val="AAMSKBFill-InHighlight"/>
                <w:rFonts w:cstheme="minorHAnsi"/>
                <w:color w:val="auto"/>
              </w:rPr>
              <w:t>44131</w:t>
            </w:r>
          </w:p>
        </w:tc>
      </w:tr>
      <w:tr w:rsidR="004B74E8" w14:paraId="36E6E15B" w14:textId="77777777" w:rsidTr="00490783">
        <w:trPr>
          <w:gridAfter w:val="1"/>
          <w:wAfter w:w="13" w:type="dxa"/>
        </w:trPr>
        <w:tc>
          <w:tcPr>
            <w:tcW w:w="4681" w:type="dxa"/>
            <w:hideMark/>
          </w:tcPr>
          <w:p w14:paraId="36E6E159" w14:textId="77777777" w:rsidR="005B7DD6" w:rsidRPr="00D82575" w:rsidRDefault="005B7DD6">
            <w:pPr>
              <w:rPr>
                <w:rFonts w:cstheme="minorHAnsi"/>
                <w:b/>
                <w:szCs w:val="20"/>
              </w:rPr>
            </w:pPr>
            <w:r w:rsidRPr="00D82575">
              <w:rPr>
                <w:rFonts w:cstheme="minorHAnsi"/>
                <w:b/>
                <w:szCs w:val="20"/>
              </w:rPr>
              <w:t>SOLICITATION NUMBER*</w:t>
            </w:r>
          </w:p>
        </w:tc>
        <w:tc>
          <w:tcPr>
            <w:tcW w:w="5237" w:type="dxa"/>
            <w:hideMark/>
          </w:tcPr>
          <w:p w14:paraId="36E6E15A" w14:textId="77777777" w:rsidR="005B7DD6" w:rsidRPr="00EE5B77" w:rsidRDefault="005B7DD6">
            <w:pPr>
              <w:rPr>
                <w:rStyle w:val="AAMSKBFill-InHighlight"/>
                <w:rFonts w:cstheme="minorHAnsi"/>
                <w:color w:val="auto"/>
              </w:rPr>
            </w:pPr>
            <w:r>
              <w:rPr>
                <w:rStyle w:val="AAMSKBFill-InHighlight"/>
                <w:rFonts w:cstheme="minorHAnsi"/>
                <w:color w:val="auto"/>
              </w:rPr>
              <w:t>36C77624R0079</w:t>
            </w:r>
          </w:p>
        </w:tc>
      </w:tr>
      <w:tr w:rsidR="004B74E8" w14:paraId="36E6E15E" w14:textId="77777777" w:rsidTr="00490783">
        <w:trPr>
          <w:gridAfter w:val="1"/>
          <w:wAfter w:w="13" w:type="dxa"/>
        </w:trPr>
        <w:tc>
          <w:tcPr>
            <w:tcW w:w="4681" w:type="dxa"/>
            <w:hideMark/>
          </w:tcPr>
          <w:p w14:paraId="36E6E15C" w14:textId="77777777" w:rsidR="005B7DD6" w:rsidRPr="00D82575" w:rsidRDefault="005B7DD6">
            <w:pPr>
              <w:rPr>
                <w:rFonts w:cstheme="minorHAnsi"/>
                <w:b/>
                <w:szCs w:val="20"/>
              </w:rPr>
            </w:pPr>
            <w:r w:rsidRPr="00D82575">
              <w:rPr>
                <w:rFonts w:cstheme="minorHAnsi"/>
                <w:b/>
                <w:szCs w:val="20"/>
              </w:rPr>
              <w:t>RESPONSE DATE/TIME/ZONE</w:t>
            </w:r>
          </w:p>
        </w:tc>
        <w:tc>
          <w:tcPr>
            <w:tcW w:w="5237" w:type="dxa"/>
            <w:hideMark/>
          </w:tcPr>
          <w:p w14:paraId="36E6E15D" w14:textId="77777777" w:rsidR="005B7DD6" w:rsidRPr="00EE5B77" w:rsidRDefault="005B7DD6">
            <w:pPr>
              <w:rPr>
                <w:rFonts w:cstheme="minorHAnsi"/>
                <w:szCs w:val="20"/>
              </w:rPr>
            </w:pPr>
            <w:r>
              <w:rPr>
                <w:rFonts w:cstheme="minorHAnsi"/>
                <w:szCs w:val="20"/>
              </w:rPr>
              <w:t>04-08-2024</w:t>
            </w:r>
            <w:r w:rsidRPr="00EE5B77">
              <w:rPr>
                <w:rStyle w:val="AAMSKBFill-InHighlight"/>
                <w:rFonts w:cstheme="minorHAnsi"/>
                <w:color w:val="auto"/>
              </w:rPr>
              <w:t xml:space="preserve"> </w:t>
            </w:r>
            <w:r>
              <w:rPr>
                <w:rFonts w:cstheme="minorHAnsi"/>
                <w:szCs w:val="20"/>
              </w:rPr>
              <w:t>2PM</w:t>
            </w:r>
            <w:r w:rsidRPr="00EE5B77">
              <w:rPr>
                <w:rStyle w:val="AAMSKBFill-InHighlight"/>
                <w:rFonts w:cstheme="minorHAnsi"/>
                <w:color w:val="auto"/>
              </w:rPr>
              <w:t xml:space="preserve"> </w:t>
            </w:r>
            <w:r>
              <w:rPr>
                <w:rFonts w:cstheme="minorHAnsi"/>
                <w:szCs w:val="20"/>
              </w:rPr>
              <w:t>EASTERN TIME, NEW YORK, USA</w:t>
            </w:r>
          </w:p>
        </w:tc>
      </w:tr>
      <w:tr w:rsidR="004B74E8" w14:paraId="36E6E161" w14:textId="77777777" w:rsidTr="00490783">
        <w:trPr>
          <w:gridAfter w:val="1"/>
          <w:wAfter w:w="13" w:type="dxa"/>
        </w:trPr>
        <w:tc>
          <w:tcPr>
            <w:tcW w:w="4681" w:type="dxa"/>
            <w:hideMark/>
          </w:tcPr>
          <w:p w14:paraId="36E6E15F" w14:textId="77777777" w:rsidR="005B7DD6" w:rsidRPr="00D82575" w:rsidRDefault="005B7DD6">
            <w:pPr>
              <w:rPr>
                <w:rFonts w:cstheme="minorHAnsi"/>
                <w:b/>
                <w:szCs w:val="20"/>
              </w:rPr>
            </w:pPr>
            <w:r w:rsidRPr="00D82575">
              <w:rPr>
                <w:rFonts w:cstheme="minorHAnsi"/>
                <w:b/>
                <w:szCs w:val="20"/>
              </w:rPr>
              <w:t>ARCHIVE</w:t>
            </w:r>
          </w:p>
        </w:tc>
        <w:tc>
          <w:tcPr>
            <w:tcW w:w="5237" w:type="dxa"/>
            <w:hideMark/>
          </w:tcPr>
          <w:p w14:paraId="36E6E160" w14:textId="77777777" w:rsidR="005B7DD6" w:rsidRPr="00EE5B77" w:rsidRDefault="005B7DD6">
            <w:pPr>
              <w:rPr>
                <w:rFonts w:cstheme="minorHAnsi"/>
                <w:szCs w:val="20"/>
              </w:rPr>
            </w:pPr>
            <w:r>
              <w:rPr>
                <w:rFonts w:cstheme="minorHAnsi"/>
                <w:szCs w:val="20"/>
              </w:rPr>
              <w:t>30</w:t>
            </w:r>
            <w:r w:rsidRPr="00EE5B77">
              <w:rPr>
                <w:rFonts w:eastAsiaTheme="minorHAnsi" w:cstheme="minorHAnsi"/>
                <w:szCs w:val="20"/>
                <w:bdr w:val="none" w:sz="0" w:space="0" w:color="auto" w:frame="1"/>
              </w:rPr>
              <w:t xml:space="preserve"> DAYS AFTER THE RESPONSE DATE</w:t>
            </w:r>
          </w:p>
        </w:tc>
      </w:tr>
      <w:tr w:rsidR="004B74E8" w14:paraId="36E6E164" w14:textId="77777777" w:rsidTr="00490783">
        <w:trPr>
          <w:trHeight w:val="251"/>
        </w:trPr>
        <w:tc>
          <w:tcPr>
            <w:tcW w:w="4681" w:type="dxa"/>
            <w:hideMark/>
          </w:tcPr>
          <w:p w14:paraId="36E6E162" w14:textId="77777777" w:rsidR="005B7DD6" w:rsidRDefault="005B7DD6" w:rsidP="00761C04">
            <w:pPr>
              <w:rPr>
                <w:rFonts w:cstheme="minorHAnsi"/>
                <w:b/>
              </w:rPr>
            </w:pPr>
            <w:r w:rsidRPr="000758A6">
              <w:rPr>
                <w:rFonts w:cstheme="minorHAnsi"/>
                <w:b/>
                <w:szCs w:val="20"/>
              </w:rPr>
              <w:t>SET-ASIDE</w:t>
            </w:r>
          </w:p>
        </w:tc>
        <w:tc>
          <w:tcPr>
            <w:tcW w:w="5250" w:type="dxa"/>
            <w:gridSpan w:val="2"/>
            <w:hideMark/>
          </w:tcPr>
          <w:p w14:paraId="36E6E163" w14:textId="77777777" w:rsidR="005B7DD6" w:rsidRPr="00EE5B77" w:rsidRDefault="005B7DD6" w:rsidP="00761C04">
            <w:pPr>
              <w:rPr>
                <w:rFonts w:cstheme="minorHAnsi"/>
              </w:rPr>
            </w:pPr>
            <w:r>
              <w:rPr>
                <w:rFonts w:cstheme="minorHAnsi"/>
              </w:rPr>
              <w:t>SDVOSBC</w:t>
            </w:r>
          </w:p>
        </w:tc>
      </w:tr>
      <w:tr w:rsidR="004B74E8" w14:paraId="36E6E167" w14:textId="77777777" w:rsidTr="00490783">
        <w:trPr>
          <w:trHeight w:val="267"/>
        </w:trPr>
        <w:tc>
          <w:tcPr>
            <w:tcW w:w="4681" w:type="dxa"/>
            <w:hideMark/>
          </w:tcPr>
          <w:p w14:paraId="36E6E165" w14:textId="77777777" w:rsidR="005B7DD6" w:rsidRDefault="005B7DD6" w:rsidP="00761C04">
            <w:pPr>
              <w:rPr>
                <w:rFonts w:cstheme="minorHAnsi"/>
                <w:b/>
              </w:rPr>
            </w:pPr>
            <w:r w:rsidRPr="000758A6">
              <w:rPr>
                <w:rFonts w:cstheme="minorHAnsi"/>
                <w:b/>
                <w:szCs w:val="20"/>
              </w:rPr>
              <w:t>PRODUCT SERVICE CODE*</w:t>
            </w:r>
          </w:p>
        </w:tc>
        <w:tc>
          <w:tcPr>
            <w:tcW w:w="5250" w:type="dxa"/>
            <w:gridSpan w:val="2"/>
            <w:hideMark/>
          </w:tcPr>
          <w:p w14:paraId="36E6E166" w14:textId="77777777" w:rsidR="005B7DD6" w:rsidRPr="00EE5B77" w:rsidRDefault="005B7DD6" w:rsidP="00761C04">
            <w:pPr>
              <w:rPr>
                <w:rFonts w:cstheme="minorHAnsi"/>
                <w:szCs w:val="20"/>
              </w:rPr>
            </w:pPr>
            <w:r>
              <w:rPr>
                <w:rFonts w:cstheme="minorHAnsi"/>
                <w:szCs w:val="20"/>
              </w:rPr>
              <w:t>Z2DA</w:t>
            </w:r>
          </w:p>
        </w:tc>
      </w:tr>
      <w:tr w:rsidR="004B74E8" w14:paraId="36E6E16A" w14:textId="77777777" w:rsidTr="00490783">
        <w:trPr>
          <w:trHeight w:val="251"/>
        </w:trPr>
        <w:tc>
          <w:tcPr>
            <w:tcW w:w="4681" w:type="dxa"/>
            <w:hideMark/>
          </w:tcPr>
          <w:p w14:paraId="36E6E168" w14:textId="77777777" w:rsidR="005B7DD6" w:rsidRDefault="005B7DD6" w:rsidP="00761C04">
            <w:pPr>
              <w:rPr>
                <w:rFonts w:cstheme="minorHAnsi"/>
                <w:b/>
              </w:rPr>
            </w:pPr>
            <w:r w:rsidRPr="000758A6">
              <w:rPr>
                <w:rFonts w:cstheme="minorHAnsi"/>
                <w:b/>
                <w:szCs w:val="20"/>
              </w:rPr>
              <w:t>NAICS CODE*</w:t>
            </w:r>
          </w:p>
        </w:tc>
        <w:tc>
          <w:tcPr>
            <w:tcW w:w="5250" w:type="dxa"/>
            <w:gridSpan w:val="2"/>
            <w:hideMark/>
          </w:tcPr>
          <w:p w14:paraId="36E6E169" w14:textId="77777777" w:rsidR="005B7DD6" w:rsidRPr="00EE5B77" w:rsidRDefault="005B7DD6" w:rsidP="00761C04">
            <w:pPr>
              <w:rPr>
                <w:rFonts w:cstheme="minorHAnsi"/>
                <w:szCs w:val="20"/>
              </w:rPr>
            </w:pPr>
            <w:r>
              <w:rPr>
                <w:rFonts w:cstheme="minorHAnsi"/>
                <w:szCs w:val="20"/>
              </w:rPr>
              <w:t>236220</w:t>
            </w:r>
          </w:p>
        </w:tc>
      </w:tr>
      <w:tr w:rsidR="004B74E8" w14:paraId="36E6E16D" w14:textId="77777777" w:rsidTr="00490783">
        <w:trPr>
          <w:trHeight w:val="251"/>
        </w:trPr>
        <w:tc>
          <w:tcPr>
            <w:tcW w:w="4681" w:type="dxa"/>
            <w:hideMark/>
          </w:tcPr>
          <w:p w14:paraId="36E6E16B" w14:textId="77777777" w:rsidR="005B7DD6" w:rsidRDefault="005B7DD6" w:rsidP="00761C04">
            <w:pPr>
              <w:rPr>
                <w:rFonts w:cstheme="minorHAnsi"/>
                <w:b/>
              </w:rPr>
            </w:pPr>
            <w:r w:rsidRPr="000758A6">
              <w:rPr>
                <w:rFonts w:cstheme="minorHAnsi"/>
                <w:b/>
                <w:szCs w:val="20"/>
              </w:rPr>
              <w:t>PLACE OF PERFORMANCE</w:t>
            </w:r>
          </w:p>
        </w:tc>
        <w:tc>
          <w:tcPr>
            <w:tcW w:w="5250" w:type="dxa"/>
            <w:gridSpan w:val="2"/>
            <w:hideMark/>
          </w:tcPr>
          <w:p w14:paraId="36E6E16C" w14:textId="77777777" w:rsidR="005B7DD6" w:rsidRPr="00EE5B77" w:rsidRDefault="005B7DD6" w:rsidP="00761C04">
            <w:pPr>
              <w:rPr>
                <w:rFonts w:cstheme="minorHAnsi"/>
                <w:szCs w:val="20"/>
              </w:rPr>
            </w:pPr>
            <w:r>
              <w:rPr>
                <w:rFonts w:cstheme="minorHAnsi"/>
                <w:szCs w:val="20"/>
              </w:rPr>
              <w:t>Wilkes-Barre VA Medical Center</w:t>
            </w:r>
          </w:p>
        </w:tc>
      </w:tr>
      <w:tr w:rsidR="004B74E8" w14:paraId="36E6E170" w14:textId="77777777" w:rsidTr="00490783">
        <w:trPr>
          <w:trHeight w:val="251"/>
        </w:trPr>
        <w:tc>
          <w:tcPr>
            <w:tcW w:w="4681" w:type="dxa"/>
          </w:tcPr>
          <w:p w14:paraId="36E6E16E" w14:textId="77777777" w:rsidR="005B7DD6" w:rsidRPr="000758A6" w:rsidRDefault="005B7DD6" w:rsidP="00761C04">
            <w:pPr>
              <w:rPr>
                <w:rFonts w:cstheme="minorHAnsi"/>
                <w:b/>
                <w:szCs w:val="20"/>
              </w:rPr>
            </w:pPr>
          </w:p>
        </w:tc>
        <w:tc>
          <w:tcPr>
            <w:tcW w:w="5250" w:type="dxa"/>
            <w:gridSpan w:val="2"/>
          </w:tcPr>
          <w:p w14:paraId="36E6E16F" w14:textId="77777777" w:rsidR="005B7DD6" w:rsidRPr="00EE5B77" w:rsidRDefault="005B7DD6" w:rsidP="00761C04">
            <w:pPr>
              <w:rPr>
                <w:rStyle w:val="AAMSKBFill-InHighlight"/>
                <w:rFonts w:cstheme="minorHAnsi"/>
                <w:color w:val="auto"/>
              </w:rPr>
            </w:pPr>
          </w:p>
        </w:tc>
      </w:tr>
      <w:tr w:rsidR="004B74E8" w14:paraId="36E6E173" w14:textId="77777777" w:rsidTr="00490783">
        <w:trPr>
          <w:trHeight w:val="267"/>
        </w:trPr>
        <w:tc>
          <w:tcPr>
            <w:tcW w:w="4681" w:type="dxa"/>
          </w:tcPr>
          <w:p w14:paraId="36E6E171" w14:textId="77777777" w:rsidR="005B7DD6" w:rsidRPr="000758A6" w:rsidRDefault="005B7DD6" w:rsidP="00761C04">
            <w:pPr>
              <w:rPr>
                <w:rFonts w:cstheme="minorHAnsi"/>
                <w:b/>
                <w:szCs w:val="20"/>
              </w:rPr>
            </w:pPr>
          </w:p>
        </w:tc>
        <w:tc>
          <w:tcPr>
            <w:tcW w:w="5250" w:type="dxa"/>
            <w:gridSpan w:val="2"/>
          </w:tcPr>
          <w:p w14:paraId="36E6E172" w14:textId="77777777" w:rsidR="005B7DD6" w:rsidRPr="00EE5B77" w:rsidRDefault="005B7DD6" w:rsidP="00761C04">
            <w:pPr>
              <w:rPr>
                <w:rStyle w:val="AAMSKBFill-InHighlight"/>
                <w:rFonts w:cstheme="minorHAnsi"/>
                <w:color w:val="auto"/>
              </w:rPr>
            </w:pPr>
          </w:p>
        </w:tc>
      </w:tr>
      <w:tr w:rsidR="004B74E8" w14:paraId="36E6E176" w14:textId="77777777" w:rsidTr="00490783">
        <w:trPr>
          <w:trHeight w:val="251"/>
        </w:trPr>
        <w:tc>
          <w:tcPr>
            <w:tcW w:w="4681" w:type="dxa"/>
          </w:tcPr>
          <w:p w14:paraId="36E6E174" w14:textId="77777777" w:rsidR="005B7DD6" w:rsidRPr="000758A6" w:rsidRDefault="005B7DD6" w:rsidP="00761C04">
            <w:pPr>
              <w:rPr>
                <w:rFonts w:cstheme="minorHAnsi"/>
                <w:b/>
                <w:szCs w:val="20"/>
              </w:rPr>
            </w:pPr>
          </w:p>
        </w:tc>
        <w:tc>
          <w:tcPr>
            <w:tcW w:w="5250" w:type="dxa"/>
            <w:gridSpan w:val="2"/>
          </w:tcPr>
          <w:p w14:paraId="36E6E175" w14:textId="77777777" w:rsidR="005B7DD6" w:rsidRPr="00EE5B77" w:rsidRDefault="005B7DD6" w:rsidP="00761C04">
            <w:pPr>
              <w:rPr>
                <w:rStyle w:val="AAMSKBFill-InHighlight"/>
                <w:rFonts w:cstheme="minorHAnsi"/>
                <w:color w:val="auto"/>
              </w:rPr>
            </w:pPr>
            <w:r>
              <w:rPr>
                <w:rStyle w:val="AAMSKBFill-InHighlight"/>
                <w:rFonts w:cstheme="minorHAnsi"/>
                <w:color w:val="auto"/>
              </w:rPr>
              <w:t>1111 E End Bllvd</w:t>
            </w:r>
          </w:p>
        </w:tc>
      </w:tr>
      <w:tr w:rsidR="004B74E8" w14:paraId="36E6E179" w14:textId="77777777" w:rsidTr="00490783">
        <w:trPr>
          <w:trHeight w:val="251"/>
        </w:trPr>
        <w:tc>
          <w:tcPr>
            <w:tcW w:w="4681" w:type="dxa"/>
          </w:tcPr>
          <w:p w14:paraId="36E6E177" w14:textId="77777777" w:rsidR="005B7DD6" w:rsidRPr="000758A6" w:rsidRDefault="005B7DD6" w:rsidP="00761C04">
            <w:pPr>
              <w:rPr>
                <w:rFonts w:cstheme="minorHAnsi"/>
                <w:b/>
                <w:szCs w:val="20"/>
              </w:rPr>
            </w:pPr>
          </w:p>
        </w:tc>
        <w:tc>
          <w:tcPr>
            <w:tcW w:w="5250" w:type="dxa"/>
            <w:gridSpan w:val="2"/>
          </w:tcPr>
          <w:p w14:paraId="36E6E178" w14:textId="77777777" w:rsidR="005B7DD6" w:rsidRPr="00EE5B77" w:rsidRDefault="005B7DD6" w:rsidP="00761C04">
            <w:pPr>
              <w:rPr>
                <w:rStyle w:val="AAMSKBFill-InHighlight"/>
                <w:rFonts w:cstheme="minorHAnsi"/>
                <w:color w:val="auto"/>
              </w:rPr>
            </w:pPr>
            <w:r>
              <w:rPr>
                <w:rStyle w:val="AAMSKBFill-InHighlight"/>
                <w:rFonts w:cstheme="minorHAnsi"/>
                <w:color w:val="auto"/>
              </w:rPr>
              <w:t>Wilkes-Barre</w:t>
            </w:r>
            <w:r w:rsidRPr="00EE5B77">
              <w:rPr>
                <w:rFonts w:cstheme="minorHAnsi"/>
                <w:szCs w:val="20"/>
              </w:rPr>
              <w:t xml:space="preserve"> </w:t>
            </w:r>
            <w:r>
              <w:rPr>
                <w:rStyle w:val="AAMSKBFill-InHighlight"/>
                <w:rFonts w:cstheme="minorHAnsi"/>
                <w:color w:val="auto"/>
              </w:rPr>
              <w:t>PA</w:t>
            </w:r>
          </w:p>
        </w:tc>
      </w:tr>
      <w:tr w:rsidR="004B74E8" w14:paraId="36E6E17C" w14:textId="77777777" w:rsidTr="00490783">
        <w:trPr>
          <w:trHeight w:val="251"/>
        </w:trPr>
        <w:tc>
          <w:tcPr>
            <w:tcW w:w="4681" w:type="dxa"/>
          </w:tcPr>
          <w:p w14:paraId="36E6E17A" w14:textId="77777777" w:rsidR="005B7DD6" w:rsidRPr="000758A6" w:rsidRDefault="005B7DD6" w:rsidP="00761C04">
            <w:pPr>
              <w:rPr>
                <w:rFonts w:cstheme="minorHAnsi"/>
                <w:b/>
                <w:szCs w:val="20"/>
              </w:rPr>
            </w:pPr>
            <w:r w:rsidRPr="000758A6">
              <w:rPr>
                <w:rFonts w:cstheme="minorHAnsi"/>
                <w:b/>
                <w:szCs w:val="20"/>
              </w:rPr>
              <w:t>POSTAL CODE</w:t>
            </w:r>
          </w:p>
        </w:tc>
        <w:tc>
          <w:tcPr>
            <w:tcW w:w="5250" w:type="dxa"/>
            <w:gridSpan w:val="2"/>
          </w:tcPr>
          <w:p w14:paraId="36E6E17B" w14:textId="77777777" w:rsidR="005B7DD6" w:rsidRPr="00EE5B77" w:rsidRDefault="005B7DD6" w:rsidP="00761C04">
            <w:pPr>
              <w:rPr>
                <w:rStyle w:val="AAMSKBFill-InHighlight"/>
                <w:rFonts w:cstheme="minorHAnsi"/>
                <w:color w:val="auto"/>
              </w:rPr>
            </w:pPr>
            <w:r>
              <w:rPr>
                <w:rStyle w:val="AAMSKBFill-InHighlight"/>
                <w:rFonts w:cstheme="minorHAnsi"/>
                <w:color w:val="auto"/>
              </w:rPr>
              <w:t>18711</w:t>
            </w:r>
          </w:p>
        </w:tc>
      </w:tr>
      <w:tr w:rsidR="004B74E8" w14:paraId="36E6E180" w14:textId="77777777" w:rsidTr="00490783">
        <w:trPr>
          <w:trHeight w:val="519"/>
        </w:trPr>
        <w:tc>
          <w:tcPr>
            <w:tcW w:w="4681" w:type="dxa"/>
          </w:tcPr>
          <w:p w14:paraId="36E6E17D" w14:textId="77777777" w:rsidR="005B7DD6" w:rsidRPr="000758A6" w:rsidRDefault="005B7DD6" w:rsidP="00761C04">
            <w:pPr>
              <w:rPr>
                <w:rFonts w:cstheme="minorHAnsi"/>
                <w:b/>
                <w:szCs w:val="20"/>
              </w:rPr>
            </w:pPr>
            <w:r w:rsidRPr="000758A6">
              <w:rPr>
                <w:rFonts w:cstheme="minorHAnsi"/>
                <w:b/>
                <w:szCs w:val="20"/>
              </w:rPr>
              <w:t>COUNTRY</w:t>
            </w:r>
          </w:p>
        </w:tc>
        <w:tc>
          <w:tcPr>
            <w:tcW w:w="5250" w:type="dxa"/>
            <w:gridSpan w:val="2"/>
          </w:tcPr>
          <w:p w14:paraId="36E6E17E" w14:textId="77777777" w:rsidR="005B7DD6" w:rsidRPr="00EE5B77" w:rsidRDefault="005B7DD6" w:rsidP="00761C04">
            <w:pPr>
              <w:rPr>
                <w:rStyle w:val="AAMSKBFill-InHighlight"/>
                <w:rFonts w:cstheme="minorHAnsi"/>
                <w:color w:val="auto"/>
              </w:rPr>
            </w:pPr>
            <w:r>
              <w:rPr>
                <w:rStyle w:val="AAMSKBFill-InHighlight"/>
                <w:rFonts w:cstheme="minorHAnsi"/>
                <w:color w:val="auto"/>
              </w:rPr>
              <w:t>USA</w:t>
            </w:r>
          </w:p>
          <w:p w14:paraId="36E6E17F" w14:textId="77777777" w:rsidR="005B7DD6" w:rsidRPr="00EE5B77" w:rsidRDefault="005B7DD6" w:rsidP="00761C04">
            <w:pPr>
              <w:rPr>
                <w:rStyle w:val="AAMSKBFill-InHighlight"/>
                <w:rFonts w:cstheme="minorHAnsi"/>
              </w:rPr>
            </w:pPr>
          </w:p>
        </w:tc>
      </w:tr>
    </w:tbl>
    <w:p w14:paraId="36E6E181" w14:textId="77777777" w:rsidR="005B7DD6" w:rsidRPr="00AF196F" w:rsidRDefault="005B7DD6" w:rsidP="00761C04">
      <w:pPr>
        <w:pBdr>
          <w:top w:val="single" w:sz="4" w:space="1" w:color="auto"/>
          <w:bottom w:val="single" w:sz="4" w:space="1" w:color="auto"/>
        </w:pBdr>
        <w:spacing w:after="160" w:line="252" w:lineRule="auto"/>
        <w:jc w:val="center"/>
        <w:rPr>
          <w:rFonts w:eastAsia="Calibri" w:cstheme="minorHAnsi"/>
          <w:b/>
        </w:rPr>
      </w:pPr>
      <w:r w:rsidRPr="00AF196F">
        <w:rPr>
          <w:rFonts w:cstheme="minorHAnsi"/>
          <w:b/>
          <w:color w:val="4F81BD" w:themeColor="accent1"/>
          <w:sz w:val="28"/>
          <w:szCs w:val="28"/>
          <w:bdr w:val="none" w:sz="0" w:space="0" w:color="auto" w:frame="1"/>
        </w:rPr>
        <w:t xml:space="preserve">CONTACT </w:t>
      </w:r>
      <w:r w:rsidRPr="00AF196F">
        <w:rPr>
          <w:rFonts w:cstheme="minorHAnsi"/>
          <w:b/>
          <w:color w:val="4F81BD" w:themeColor="accent1"/>
          <w:sz w:val="28"/>
          <w:szCs w:val="28"/>
          <w:bdr w:val="none" w:sz="0" w:space="0" w:color="auto" w:frame="1"/>
        </w:rPr>
        <w:t>INFORMATION</w:t>
      </w: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43"/>
      </w:tblGrid>
      <w:tr w:rsidR="004B74E8" w14:paraId="36E6E188" w14:textId="77777777" w:rsidTr="005B1DDF">
        <w:tc>
          <w:tcPr>
            <w:tcW w:w="4675" w:type="dxa"/>
            <w:hideMark/>
          </w:tcPr>
          <w:p w14:paraId="36E6E182" w14:textId="77777777" w:rsidR="005B7DD6" w:rsidRDefault="005B7DD6" w:rsidP="00761C04">
            <w:pPr>
              <w:rPr>
                <w:rFonts w:cstheme="minorHAnsi"/>
                <w:b/>
              </w:rPr>
            </w:pPr>
            <w:r w:rsidRPr="008F13F6">
              <w:rPr>
                <w:rFonts w:cstheme="minorHAnsi"/>
                <w:b/>
                <w:szCs w:val="20"/>
              </w:rPr>
              <w:t>CONTRACTING OFFICE ADDRESS</w:t>
            </w:r>
          </w:p>
        </w:tc>
        <w:tc>
          <w:tcPr>
            <w:tcW w:w="5243" w:type="dxa"/>
            <w:hideMark/>
          </w:tcPr>
          <w:p w14:paraId="36E6E183" w14:textId="77777777" w:rsidR="005B7DD6" w:rsidRPr="00EE5B77" w:rsidRDefault="005B7DD6" w:rsidP="00761C04">
            <w:pPr>
              <w:rPr>
                <w:rFonts w:eastAsiaTheme="minorHAnsi" w:cstheme="minorHAnsi"/>
                <w:szCs w:val="20"/>
                <w:bdr w:val="none" w:sz="0" w:space="0" w:color="auto" w:frame="1"/>
              </w:rPr>
            </w:pPr>
            <w:r>
              <w:rPr>
                <w:rFonts w:eastAsiaTheme="minorHAnsi" w:cstheme="minorHAnsi"/>
                <w:szCs w:val="20"/>
                <w:bdr w:val="none" w:sz="0" w:space="0" w:color="auto" w:frame="1"/>
              </w:rPr>
              <w:t>Brett Meister</w:t>
            </w:r>
            <w:r w:rsidRPr="00EE5B77">
              <w:rPr>
                <w:rStyle w:val="AAMSKBFill-InHighlight"/>
                <w:rFonts w:cstheme="minorHAnsi"/>
                <w:color w:val="auto"/>
              </w:rPr>
              <w:t xml:space="preserve"> </w:t>
            </w:r>
          </w:p>
          <w:p w14:paraId="36E6E184" w14:textId="77777777" w:rsidR="005B7DD6" w:rsidRPr="00EE5B77" w:rsidRDefault="005B7DD6" w:rsidP="00761C04">
            <w:pPr>
              <w:rPr>
                <w:rFonts w:eastAsiaTheme="minorHAnsi" w:cstheme="minorHAnsi"/>
                <w:szCs w:val="20"/>
                <w:bdr w:val="none" w:sz="0" w:space="0" w:color="auto" w:frame="1"/>
              </w:rPr>
            </w:pPr>
            <w:r>
              <w:rPr>
                <w:rFonts w:eastAsiaTheme="minorHAnsi" w:cstheme="minorHAnsi"/>
                <w:szCs w:val="20"/>
                <w:bdr w:val="none" w:sz="0" w:space="0" w:color="auto" w:frame="1"/>
              </w:rPr>
              <w:t>Program Contracting Activity Central</w:t>
            </w:r>
            <w:r w:rsidRPr="00EE5B77">
              <w:rPr>
                <w:rStyle w:val="AAMSKBFill-InHighlight"/>
                <w:rFonts w:cstheme="minorHAnsi"/>
              </w:rPr>
              <w:t xml:space="preserve"> </w:t>
            </w:r>
          </w:p>
          <w:p w14:paraId="36E6E185" w14:textId="77777777" w:rsidR="005B7DD6" w:rsidRPr="00EE5B77" w:rsidRDefault="005B7DD6" w:rsidP="00761C04">
            <w:pPr>
              <w:rPr>
                <w:rFonts w:eastAsiaTheme="minorHAnsi" w:cstheme="minorHAnsi"/>
                <w:szCs w:val="20"/>
                <w:bdr w:val="none" w:sz="0" w:space="0" w:color="auto" w:frame="1"/>
              </w:rPr>
            </w:pPr>
            <w:r>
              <w:rPr>
                <w:rFonts w:eastAsiaTheme="minorHAnsi" w:cstheme="minorHAnsi"/>
                <w:szCs w:val="20"/>
                <w:bdr w:val="none" w:sz="0" w:space="0" w:color="auto" w:frame="1"/>
              </w:rPr>
              <w:t>Program Contracting Activity Central</w:t>
            </w:r>
            <w:r w:rsidRPr="00EE5B77">
              <w:rPr>
                <w:rStyle w:val="AAMSKBFill-InHighlight"/>
                <w:rFonts w:cstheme="minorHAnsi"/>
                <w:color w:val="auto"/>
              </w:rPr>
              <w:t xml:space="preserve"> </w:t>
            </w:r>
          </w:p>
          <w:p w14:paraId="36E6E186" w14:textId="77777777" w:rsidR="005B7DD6" w:rsidRPr="00EE5B77" w:rsidRDefault="005B7DD6" w:rsidP="00761C04">
            <w:pPr>
              <w:rPr>
                <w:rFonts w:eastAsiaTheme="minorHAnsi" w:cstheme="minorHAnsi"/>
                <w:szCs w:val="20"/>
                <w:bdr w:val="none" w:sz="0" w:space="0" w:color="auto" w:frame="1"/>
              </w:rPr>
            </w:pPr>
            <w:r>
              <w:rPr>
                <w:rFonts w:eastAsiaTheme="minorHAnsi" w:cstheme="minorHAnsi"/>
                <w:szCs w:val="20"/>
                <w:bdr w:val="none" w:sz="0" w:space="0" w:color="auto" w:frame="1"/>
              </w:rPr>
              <w:t>6100 Oak Tree Blvd, Suite 490</w:t>
            </w:r>
          </w:p>
          <w:p w14:paraId="36E6E187" w14:textId="77777777" w:rsidR="005B7DD6" w:rsidRPr="00EE5B77" w:rsidRDefault="005B7DD6" w:rsidP="00761C04">
            <w:pPr>
              <w:rPr>
                <w:rFonts w:cstheme="minorHAnsi"/>
              </w:rPr>
            </w:pPr>
            <w:r>
              <w:rPr>
                <w:rFonts w:cstheme="minorHAnsi"/>
              </w:rPr>
              <w:t>Independence OH  44131</w:t>
            </w:r>
            <w:r w:rsidRPr="00EE5B77">
              <w:rPr>
                <w:rStyle w:val="AAMSKBFill-InHighlight"/>
                <w:rFonts w:cstheme="minorHAnsi"/>
                <w:color w:val="auto"/>
              </w:rPr>
              <w:t xml:space="preserve"> </w:t>
            </w:r>
          </w:p>
        </w:tc>
      </w:tr>
      <w:tr w:rsidR="004B74E8" w14:paraId="36E6E192" w14:textId="77777777" w:rsidTr="005B1DDF">
        <w:tc>
          <w:tcPr>
            <w:tcW w:w="4675" w:type="dxa"/>
            <w:hideMark/>
          </w:tcPr>
          <w:p w14:paraId="36E6E189" w14:textId="77777777" w:rsidR="005B7DD6" w:rsidRPr="008F13F6" w:rsidRDefault="005B7DD6" w:rsidP="00761C04">
            <w:pPr>
              <w:rPr>
                <w:rFonts w:cstheme="minorHAnsi"/>
                <w:b/>
                <w:szCs w:val="20"/>
              </w:rPr>
            </w:pPr>
            <w:r w:rsidRPr="008F13F6">
              <w:rPr>
                <w:rFonts w:cstheme="minorHAnsi"/>
                <w:b/>
                <w:szCs w:val="20"/>
              </w:rPr>
              <w:t>POINT OF CONTACT*</w:t>
            </w:r>
          </w:p>
          <w:p w14:paraId="36E6E18A" w14:textId="77777777" w:rsidR="005B7DD6" w:rsidRDefault="005B7DD6" w:rsidP="00761C04">
            <w:pPr>
              <w:rPr>
                <w:rFonts w:cstheme="minorHAnsi"/>
                <w:b/>
              </w:rPr>
            </w:pPr>
          </w:p>
        </w:tc>
        <w:tc>
          <w:tcPr>
            <w:tcW w:w="5243" w:type="dxa"/>
            <w:hideMark/>
          </w:tcPr>
          <w:p w14:paraId="36E6E18B" w14:textId="77777777" w:rsidR="005B7DD6" w:rsidRPr="00EE5B77" w:rsidRDefault="005B7DD6" w:rsidP="00761C04">
            <w:pPr>
              <w:rPr>
                <w:rFonts w:eastAsiaTheme="minorHAnsi" w:cstheme="minorHAnsi"/>
                <w:szCs w:val="20"/>
                <w:bdr w:val="none" w:sz="0" w:space="0" w:color="auto" w:frame="1"/>
              </w:rPr>
            </w:pPr>
            <w:r>
              <w:rPr>
                <w:rFonts w:eastAsiaTheme="minorHAnsi" w:cstheme="minorHAnsi"/>
                <w:szCs w:val="20"/>
                <w:bdr w:val="none" w:sz="0" w:space="0" w:color="auto" w:frame="1"/>
              </w:rPr>
              <w:t>Contract Officer</w:t>
            </w:r>
            <w:r w:rsidRPr="00EE5B77">
              <w:rPr>
                <w:rStyle w:val="AAMSKBFill-InHighlight"/>
                <w:rFonts w:cstheme="minorHAnsi"/>
                <w:color w:val="auto"/>
              </w:rPr>
              <w:t xml:space="preserve"> </w:t>
            </w:r>
          </w:p>
          <w:p w14:paraId="36E6E18C" w14:textId="77777777" w:rsidR="005B7DD6" w:rsidRPr="00EE5B77" w:rsidRDefault="005B7DD6" w:rsidP="00761C04">
            <w:pPr>
              <w:rPr>
                <w:rFonts w:eastAsiaTheme="minorHAnsi" w:cstheme="minorHAnsi"/>
                <w:szCs w:val="20"/>
                <w:bdr w:val="none" w:sz="0" w:space="0" w:color="auto" w:frame="1"/>
              </w:rPr>
            </w:pPr>
            <w:r>
              <w:rPr>
                <w:rFonts w:eastAsiaTheme="minorHAnsi" w:cstheme="minorHAnsi"/>
                <w:szCs w:val="20"/>
                <w:bdr w:val="none" w:sz="0" w:space="0" w:color="auto" w:frame="1"/>
              </w:rPr>
              <w:t>Samantha Mihaila</w:t>
            </w:r>
          </w:p>
          <w:p w14:paraId="36E6E18D" w14:textId="77777777" w:rsidR="005B7DD6" w:rsidRPr="00EE5B77" w:rsidRDefault="005B7DD6" w:rsidP="00761C04">
            <w:pPr>
              <w:rPr>
                <w:rFonts w:eastAsiaTheme="minorHAnsi" w:cstheme="minorHAnsi"/>
                <w:szCs w:val="20"/>
                <w:bdr w:val="none" w:sz="0" w:space="0" w:color="auto" w:frame="1"/>
              </w:rPr>
            </w:pPr>
            <w:r>
              <w:rPr>
                <w:rFonts w:eastAsiaTheme="minorHAnsi" w:cstheme="minorHAnsi"/>
                <w:szCs w:val="20"/>
                <w:bdr w:val="none" w:sz="0" w:space="0" w:color="auto" w:frame="1"/>
              </w:rPr>
              <w:t>Samantha.Mihaila@va.gov</w:t>
            </w:r>
          </w:p>
          <w:p w14:paraId="36E6E18E" w14:textId="77777777" w:rsidR="005B7DD6" w:rsidRPr="00EE5B77" w:rsidRDefault="005B7DD6" w:rsidP="00761C04">
            <w:pPr>
              <w:rPr>
                <w:rFonts w:eastAsiaTheme="minorHAnsi" w:cstheme="minorHAnsi"/>
                <w:szCs w:val="20"/>
                <w:bdr w:val="none" w:sz="0" w:space="0" w:color="auto" w:frame="1"/>
              </w:rPr>
            </w:pPr>
            <w:r>
              <w:rPr>
                <w:rFonts w:eastAsiaTheme="minorHAnsi" w:cstheme="minorHAnsi"/>
                <w:szCs w:val="20"/>
                <w:bdr w:val="none" w:sz="0" w:space="0" w:color="auto" w:frame="1"/>
              </w:rPr>
              <w:t>(216) 447-8300 x49606</w:t>
            </w:r>
          </w:p>
          <w:p w14:paraId="36E6E18F" w14:textId="77777777" w:rsidR="005B7DD6" w:rsidRPr="00EE5B77" w:rsidRDefault="005B7DD6" w:rsidP="00761C04">
            <w:pPr>
              <w:rPr>
                <w:rFonts w:eastAsiaTheme="minorHAnsi" w:cstheme="minorHAnsi"/>
                <w:szCs w:val="20"/>
                <w:bdr w:val="none" w:sz="0" w:space="0" w:color="auto" w:frame="1"/>
              </w:rPr>
            </w:pPr>
          </w:p>
          <w:p w14:paraId="36E6E190" w14:textId="77777777" w:rsidR="005B7DD6" w:rsidRPr="00EE5B77" w:rsidRDefault="005B7DD6" w:rsidP="00761C04">
            <w:pPr>
              <w:rPr>
                <w:rStyle w:val="AAMSKBFill-InHighlight"/>
                <w:rFonts w:cstheme="minorHAnsi"/>
                <w:color w:val="auto"/>
              </w:rPr>
            </w:pPr>
          </w:p>
          <w:p w14:paraId="36E6E191" w14:textId="77777777" w:rsidR="005B7DD6" w:rsidRPr="00EE5B77" w:rsidRDefault="005B7DD6" w:rsidP="00761C04">
            <w:pPr>
              <w:rPr>
                <w:rFonts w:cstheme="minorHAnsi"/>
                <w:szCs w:val="20"/>
              </w:rPr>
            </w:pPr>
          </w:p>
        </w:tc>
      </w:tr>
    </w:tbl>
    <w:p w14:paraId="36E6E193" w14:textId="77777777" w:rsidR="005B7DD6" w:rsidRPr="00AF196F" w:rsidRDefault="005B7DD6" w:rsidP="00761C04">
      <w:pPr>
        <w:pBdr>
          <w:top w:val="single" w:sz="4" w:space="1" w:color="auto"/>
          <w:bottom w:val="single" w:sz="4" w:space="1" w:color="auto"/>
        </w:pBdr>
        <w:spacing w:after="160" w:line="252" w:lineRule="auto"/>
        <w:jc w:val="center"/>
        <w:rPr>
          <w:rFonts w:eastAsia="Calibri" w:cstheme="minorHAnsi"/>
          <w:b/>
        </w:rPr>
      </w:pPr>
      <w:r w:rsidRPr="00AF196F">
        <w:rPr>
          <w:rFonts w:cstheme="minorHAnsi"/>
          <w:b/>
          <w:color w:val="4F81BD" w:themeColor="accent1"/>
          <w:sz w:val="28"/>
          <w:szCs w:val="28"/>
          <w:bdr w:val="none" w:sz="0" w:space="0" w:color="auto" w:frame="1"/>
        </w:rPr>
        <w:lastRenderedPageBreak/>
        <w:t>ADDITIONAL INFORMATION</w:t>
      </w: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43"/>
      </w:tblGrid>
      <w:tr w:rsidR="004B74E8" w14:paraId="36E6E196" w14:textId="77777777" w:rsidTr="005B1DDF">
        <w:tc>
          <w:tcPr>
            <w:tcW w:w="4675" w:type="dxa"/>
            <w:hideMark/>
          </w:tcPr>
          <w:p w14:paraId="36E6E194" w14:textId="77777777" w:rsidR="005B7DD6" w:rsidRPr="00D82575" w:rsidRDefault="005B7DD6">
            <w:pPr>
              <w:rPr>
                <w:rFonts w:cstheme="minorHAnsi"/>
                <w:b/>
              </w:rPr>
            </w:pPr>
            <w:r w:rsidRPr="00D82575">
              <w:rPr>
                <w:rFonts w:cstheme="minorHAnsi"/>
                <w:b/>
              </w:rPr>
              <w:t>AGENCY’S URL</w:t>
            </w:r>
          </w:p>
        </w:tc>
        <w:tc>
          <w:tcPr>
            <w:tcW w:w="5243" w:type="dxa"/>
            <w:hideMark/>
          </w:tcPr>
          <w:p w14:paraId="36E6E195" w14:textId="77777777" w:rsidR="005B7DD6" w:rsidRPr="00D82575" w:rsidRDefault="005B7DD6">
            <w:pPr>
              <w:rPr>
                <w:rFonts w:cstheme="minorHAnsi"/>
              </w:rPr>
            </w:pPr>
            <w:r>
              <w:rPr>
                <w:rFonts w:cstheme="minorHAnsi"/>
              </w:rPr>
              <w:t>https://sam.gov/content/home</w:t>
            </w:r>
          </w:p>
        </w:tc>
      </w:tr>
      <w:tr w:rsidR="004B74E8" w14:paraId="36E6E199" w14:textId="77777777" w:rsidTr="005B1DDF">
        <w:tc>
          <w:tcPr>
            <w:tcW w:w="4675" w:type="dxa"/>
            <w:hideMark/>
          </w:tcPr>
          <w:p w14:paraId="36E6E197" w14:textId="77777777" w:rsidR="005B7DD6" w:rsidRPr="00D82575" w:rsidRDefault="005B7DD6">
            <w:pPr>
              <w:rPr>
                <w:rFonts w:cstheme="minorHAnsi"/>
                <w:b/>
              </w:rPr>
            </w:pPr>
            <w:r w:rsidRPr="00D82575">
              <w:rPr>
                <w:rFonts w:cstheme="minorHAnsi"/>
                <w:b/>
              </w:rPr>
              <w:t>URL DESCRIPTION</w:t>
            </w:r>
          </w:p>
        </w:tc>
        <w:tc>
          <w:tcPr>
            <w:tcW w:w="5243" w:type="dxa"/>
            <w:hideMark/>
          </w:tcPr>
          <w:p w14:paraId="36E6E198" w14:textId="77777777" w:rsidR="005B7DD6" w:rsidRPr="00D82575" w:rsidRDefault="005B7DD6">
            <w:pPr>
              <w:rPr>
                <w:rFonts w:cstheme="minorHAnsi"/>
                <w:szCs w:val="20"/>
              </w:rPr>
            </w:pPr>
            <w:r>
              <w:rPr>
                <w:rFonts w:cstheme="minorHAnsi"/>
                <w:szCs w:val="20"/>
              </w:rPr>
              <w:t>SAM</w:t>
            </w:r>
          </w:p>
        </w:tc>
      </w:tr>
      <w:tr w:rsidR="004B74E8" w14:paraId="36E6E19C" w14:textId="77777777" w:rsidTr="005B1DDF">
        <w:tc>
          <w:tcPr>
            <w:tcW w:w="4675" w:type="dxa"/>
            <w:hideMark/>
          </w:tcPr>
          <w:p w14:paraId="36E6E19A" w14:textId="77777777" w:rsidR="005B7DD6" w:rsidRPr="00D82575" w:rsidRDefault="005B7DD6">
            <w:pPr>
              <w:rPr>
                <w:rFonts w:cstheme="minorHAnsi"/>
                <w:b/>
              </w:rPr>
            </w:pPr>
            <w:r w:rsidRPr="00D82575">
              <w:rPr>
                <w:rFonts w:cstheme="minorHAnsi"/>
                <w:b/>
              </w:rPr>
              <w:t>AGENCY CONTACT’S EMAIL ADDRESS</w:t>
            </w:r>
          </w:p>
        </w:tc>
        <w:tc>
          <w:tcPr>
            <w:tcW w:w="5243" w:type="dxa"/>
            <w:hideMark/>
          </w:tcPr>
          <w:p w14:paraId="36E6E19B" w14:textId="77777777" w:rsidR="005B7DD6" w:rsidRPr="00D82575" w:rsidRDefault="005B7DD6">
            <w:pPr>
              <w:rPr>
                <w:rFonts w:cstheme="minorHAnsi"/>
                <w:szCs w:val="20"/>
              </w:rPr>
            </w:pPr>
            <w:r>
              <w:rPr>
                <w:rFonts w:cstheme="minorHAnsi"/>
                <w:szCs w:val="20"/>
              </w:rPr>
              <w:t>Samantha.Mihaila@va.gov</w:t>
            </w:r>
          </w:p>
        </w:tc>
      </w:tr>
      <w:tr w:rsidR="004B74E8" w14:paraId="36E6E19F" w14:textId="77777777" w:rsidTr="005B1DDF">
        <w:tc>
          <w:tcPr>
            <w:tcW w:w="4675" w:type="dxa"/>
            <w:hideMark/>
          </w:tcPr>
          <w:p w14:paraId="36E6E19D" w14:textId="77777777" w:rsidR="005B7DD6" w:rsidRPr="00D82575" w:rsidRDefault="005B7DD6">
            <w:pPr>
              <w:rPr>
                <w:rFonts w:cstheme="minorHAnsi"/>
                <w:b/>
              </w:rPr>
            </w:pPr>
            <w:r w:rsidRPr="00D82575">
              <w:rPr>
                <w:rFonts w:cstheme="minorHAnsi"/>
                <w:b/>
              </w:rPr>
              <w:t>EMAIL DESCRIPTION</w:t>
            </w:r>
          </w:p>
        </w:tc>
        <w:tc>
          <w:tcPr>
            <w:tcW w:w="5243" w:type="dxa"/>
            <w:hideMark/>
          </w:tcPr>
          <w:p w14:paraId="36E6E19E" w14:textId="77777777" w:rsidR="005B7DD6" w:rsidRPr="00D82575" w:rsidRDefault="005B7DD6">
            <w:pPr>
              <w:rPr>
                <w:rFonts w:cstheme="minorHAnsi"/>
                <w:szCs w:val="20"/>
              </w:rPr>
            </w:pPr>
            <w:r>
              <w:rPr>
                <w:rFonts w:cstheme="minorHAnsi"/>
                <w:szCs w:val="20"/>
              </w:rPr>
              <w:t>Email</w:t>
            </w:r>
          </w:p>
        </w:tc>
      </w:tr>
    </w:tbl>
    <w:p w14:paraId="36E6E1A1" w14:textId="304F7DF9" w:rsidR="005B7DD6" w:rsidRPr="00AF196F" w:rsidRDefault="005B7DD6" w:rsidP="005B7DD6">
      <w:pPr>
        <w:rPr>
          <w:rFonts w:cstheme="minorHAnsi"/>
          <w:b/>
        </w:rPr>
      </w:pPr>
      <w:r>
        <w:rPr>
          <w:rFonts w:cstheme="minorHAnsi"/>
          <w:b/>
          <w:color w:val="4F81BD" w:themeColor="accent1"/>
          <w:sz w:val="28"/>
          <w:szCs w:val="28"/>
          <w:bdr w:val="none" w:sz="0" w:space="0" w:color="auto" w:frame="1"/>
        </w:rPr>
        <w:br w:type="page"/>
      </w:r>
    </w:p>
    <w:p w14:paraId="36E6E1A2" w14:textId="77777777" w:rsidR="005B7DD6" w:rsidRPr="00F13351" w:rsidRDefault="005B7DD6" w:rsidP="00B565B4">
      <w:pPr>
        <w:pageBreakBefore/>
        <w:spacing w:after="0"/>
        <w:rPr>
          <w:rFonts w:asciiTheme="majorHAnsi" w:hAnsiTheme="majorHAnsi" w:cstheme="majorHAnsi"/>
          <w:b/>
          <w:sz w:val="24"/>
          <w:szCs w:val="24"/>
        </w:rPr>
      </w:pPr>
      <w:r w:rsidRPr="00F13351">
        <w:rPr>
          <w:rFonts w:asciiTheme="majorHAnsi" w:hAnsiTheme="majorHAnsi" w:cstheme="majorHAnsi"/>
          <w:b/>
          <w:sz w:val="24"/>
          <w:szCs w:val="24"/>
        </w:rPr>
        <w:lastRenderedPageBreak/>
        <w:t>I</w:t>
      </w:r>
      <w:r w:rsidRPr="00F13351">
        <w:rPr>
          <w:rFonts w:asciiTheme="majorHAnsi" w:hAnsiTheme="majorHAnsi" w:cstheme="majorHAnsi"/>
          <w:b/>
          <w:sz w:val="24"/>
          <w:szCs w:val="24"/>
        </w:rPr>
        <w:t>NTR</w:t>
      </w:r>
      <w:r w:rsidRPr="00F13351">
        <w:rPr>
          <w:rFonts w:asciiTheme="majorHAnsi" w:hAnsiTheme="majorHAnsi" w:cstheme="majorHAnsi"/>
          <w:b/>
          <w:sz w:val="24"/>
          <w:szCs w:val="24"/>
        </w:rPr>
        <w:t>ODUCTION:</w:t>
      </w:r>
    </w:p>
    <w:p w14:paraId="36E6E1A3" w14:textId="77777777" w:rsidR="005B7DD6" w:rsidRPr="00F13351" w:rsidRDefault="005B7DD6" w:rsidP="00B565B4">
      <w:pPr>
        <w:autoSpaceDE w:val="0"/>
        <w:autoSpaceDN w:val="0"/>
        <w:adjustRightInd w:val="0"/>
        <w:spacing w:after="0"/>
        <w:rPr>
          <w:rFonts w:asciiTheme="majorHAnsi" w:hAnsiTheme="majorHAnsi" w:cstheme="majorHAnsi"/>
          <w:bCs/>
        </w:rPr>
      </w:pPr>
      <w:r w:rsidRPr="00F13351">
        <w:rPr>
          <w:rFonts w:asciiTheme="majorHAnsi" w:hAnsiTheme="majorHAnsi" w:cstheme="majorHAnsi"/>
        </w:rPr>
        <w:t xml:space="preserve">The Department of Veterans Affairs (VA), Program Contracting Activity Central (PCAC) anticipates soliciting </w:t>
      </w:r>
      <w:r w:rsidRPr="00F13351">
        <w:rPr>
          <w:rFonts w:asciiTheme="majorHAnsi" w:hAnsiTheme="majorHAnsi" w:cstheme="majorHAnsi"/>
        </w:rPr>
        <w:t>proposals</w:t>
      </w:r>
      <w:r w:rsidRPr="00F13351">
        <w:rPr>
          <w:rFonts w:asciiTheme="majorHAnsi" w:hAnsiTheme="majorHAnsi" w:cstheme="majorHAnsi"/>
        </w:rPr>
        <w:t xml:space="preserve"> and subsequently awarding a single, Firm-Fixed-Price contract for the</w:t>
      </w:r>
      <w:r w:rsidRPr="00F13351">
        <w:rPr>
          <w:rFonts w:asciiTheme="majorHAnsi" w:hAnsiTheme="majorHAnsi" w:cstheme="majorHAnsi"/>
        </w:rPr>
        <w:t xml:space="preserve"> Design-Bid-Build (DBB)</w:t>
      </w:r>
      <w:r w:rsidRPr="00F13351">
        <w:rPr>
          <w:rFonts w:asciiTheme="majorHAnsi" w:hAnsiTheme="majorHAnsi" w:cstheme="majorHAnsi"/>
        </w:rPr>
        <w:t xml:space="preserve"> for </w:t>
      </w:r>
      <w:r w:rsidRPr="00F13351">
        <w:rPr>
          <w:rFonts w:asciiTheme="majorHAnsi" w:hAnsiTheme="majorHAnsi" w:cstheme="majorHAnsi"/>
          <w:bCs/>
        </w:rPr>
        <w:t xml:space="preserve">Construction Project No. </w:t>
      </w:r>
      <w:r w:rsidRPr="00F13351">
        <w:rPr>
          <w:rFonts w:asciiTheme="majorHAnsi" w:hAnsiTheme="majorHAnsi" w:cstheme="majorHAnsi"/>
          <w:b/>
        </w:rPr>
        <w:t>693-352</w:t>
      </w:r>
      <w:r w:rsidRPr="00F13351">
        <w:rPr>
          <w:rFonts w:asciiTheme="majorHAnsi" w:hAnsiTheme="majorHAnsi" w:cstheme="majorHAnsi"/>
          <w:b/>
        </w:rPr>
        <w:t>,</w:t>
      </w:r>
      <w:r w:rsidRPr="00F13351">
        <w:rPr>
          <w:rFonts w:asciiTheme="majorHAnsi" w:hAnsiTheme="majorHAnsi" w:cstheme="majorHAnsi"/>
        </w:rPr>
        <w:t xml:space="preserve"> </w:t>
      </w:r>
      <w:r w:rsidRPr="00F13351">
        <w:rPr>
          <w:rFonts w:asciiTheme="majorHAnsi" w:hAnsiTheme="majorHAnsi" w:cstheme="majorHAnsi"/>
          <w:b/>
        </w:rPr>
        <w:t>the Exp</w:t>
      </w:r>
      <w:r w:rsidRPr="00F13351">
        <w:rPr>
          <w:rFonts w:asciiTheme="majorHAnsi" w:hAnsiTheme="majorHAnsi" w:cstheme="majorHAnsi"/>
          <w:b/>
        </w:rPr>
        <w:t>and Mental Health Center Building 1</w:t>
      </w:r>
      <w:r w:rsidRPr="00F13351">
        <w:rPr>
          <w:rFonts w:asciiTheme="majorHAnsi" w:hAnsiTheme="majorHAnsi" w:cstheme="majorHAnsi"/>
          <w:b/>
        </w:rPr>
        <w:t>,</w:t>
      </w:r>
      <w:r w:rsidRPr="00F13351">
        <w:rPr>
          <w:rFonts w:asciiTheme="majorHAnsi" w:hAnsiTheme="majorHAnsi" w:cstheme="majorHAnsi"/>
          <w:bCs/>
        </w:rPr>
        <w:t xml:space="preserve"> at the</w:t>
      </w:r>
      <w:r w:rsidRPr="00F13351">
        <w:rPr>
          <w:rFonts w:asciiTheme="majorHAnsi" w:hAnsiTheme="majorHAnsi" w:cstheme="majorHAnsi"/>
          <w:b/>
        </w:rPr>
        <w:t xml:space="preserve"> </w:t>
      </w:r>
      <w:r w:rsidRPr="00F13351">
        <w:rPr>
          <w:rFonts w:asciiTheme="majorHAnsi" w:hAnsiTheme="majorHAnsi" w:cstheme="majorHAnsi"/>
          <w:b/>
        </w:rPr>
        <w:t>Wilkes-Barre</w:t>
      </w:r>
      <w:r w:rsidRPr="00F13351">
        <w:rPr>
          <w:rFonts w:asciiTheme="majorHAnsi" w:hAnsiTheme="majorHAnsi" w:cstheme="majorHAnsi"/>
          <w:b/>
        </w:rPr>
        <w:t xml:space="preserve"> VA</w:t>
      </w:r>
      <w:r w:rsidRPr="00F13351">
        <w:rPr>
          <w:rFonts w:asciiTheme="majorHAnsi" w:hAnsiTheme="majorHAnsi" w:cstheme="majorHAnsi"/>
          <w:b/>
        </w:rPr>
        <w:t xml:space="preserve"> Medical Center</w:t>
      </w:r>
      <w:r w:rsidRPr="00F13351">
        <w:rPr>
          <w:rFonts w:asciiTheme="majorHAnsi" w:hAnsiTheme="majorHAnsi" w:cstheme="majorHAnsi"/>
          <w:b/>
        </w:rPr>
        <w:t xml:space="preserve"> (VAMC)</w:t>
      </w:r>
      <w:r w:rsidRPr="00F13351">
        <w:rPr>
          <w:rFonts w:asciiTheme="majorHAnsi" w:hAnsiTheme="majorHAnsi" w:cstheme="majorHAnsi"/>
          <w:b/>
        </w:rPr>
        <w:t xml:space="preserve">, </w:t>
      </w:r>
      <w:r w:rsidRPr="00F13351">
        <w:rPr>
          <w:rFonts w:asciiTheme="majorHAnsi" w:hAnsiTheme="majorHAnsi" w:cstheme="majorHAnsi"/>
          <w:bCs/>
        </w:rPr>
        <w:t xml:space="preserve">located at </w:t>
      </w:r>
      <w:r w:rsidRPr="00F13351">
        <w:rPr>
          <w:rFonts w:asciiTheme="majorHAnsi" w:hAnsiTheme="majorHAnsi" w:cstheme="majorHAnsi"/>
          <w:b/>
        </w:rPr>
        <w:t>1111 E End Blvd, Wilkes-Barre, PA 18711</w:t>
      </w:r>
      <w:r w:rsidRPr="00F13351">
        <w:rPr>
          <w:rFonts w:asciiTheme="majorHAnsi" w:hAnsiTheme="majorHAnsi" w:cstheme="majorHAnsi"/>
          <w:bCs/>
        </w:rPr>
        <w:t>.</w:t>
      </w:r>
    </w:p>
    <w:p w14:paraId="36E6E1A4" w14:textId="77777777" w:rsidR="005B7DD6" w:rsidRPr="00F13351" w:rsidRDefault="005B7DD6" w:rsidP="00B565B4">
      <w:pPr>
        <w:spacing w:after="0"/>
        <w:rPr>
          <w:rFonts w:asciiTheme="majorHAnsi" w:hAnsiTheme="majorHAnsi" w:cstheme="majorHAnsi"/>
          <w:b/>
        </w:rPr>
      </w:pPr>
    </w:p>
    <w:p w14:paraId="36E6E1A5" w14:textId="77777777" w:rsidR="005B7DD6" w:rsidRPr="00F13351" w:rsidRDefault="005B7DD6" w:rsidP="00B565B4">
      <w:pPr>
        <w:spacing w:after="0"/>
        <w:rPr>
          <w:rFonts w:asciiTheme="majorHAnsi" w:hAnsiTheme="majorHAnsi" w:cstheme="majorHAnsi"/>
          <w:b/>
          <w:sz w:val="24"/>
          <w:szCs w:val="24"/>
        </w:rPr>
      </w:pPr>
      <w:r w:rsidRPr="00F13351">
        <w:rPr>
          <w:rFonts w:asciiTheme="majorHAnsi" w:hAnsiTheme="majorHAnsi" w:cstheme="majorHAnsi"/>
          <w:b/>
          <w:sz w:val="24"/>
          <w:szCs w:val="24"/>
        </w:rPr>
        <w:t>PROJECT DESCRIPTION:</w:t>
      </w:r>
    </w:p>
    <w:p w14:paraId="36E6E1A6" w14:textId="77777777" w:rsidR="005B7DD6" w:rsidRPr="00F13351" w:rsidRDefault="005B7DD6" w:rsidP="00F13351">
      <w:pPr>
        <w:spacing w:after="0"/>
        <w:rPr>
          <w:rFonts w:asciiTheme="majorHAnsi" w:hAnsiTheme="majorHAnsi" w:cstheme="majorHAnsi"/>
        </w:rPr>
      </w:pPr>
      <w:r w:rsidRPr="00F13351">
        <w:rPr>
          <w:rFonts w:asciiTheme="majorHAnsi" w:hAnsiTheme="majorHAnsi" w:cstheme="majorHAnsi"/>
        </w:rPr>
        <w:t>A.1.2 BACKGROUND OF THE ACQUISITION:</w:t>
      </w:r>
    </w:p>
    <w:p w14:paraId="36E6E1A7" w14:textId="77777777" w:rsidR="005B7DD6" w:rsidRPr="00F13351" w:rsidRDefault="005B7DD6" w:rsidP="00F13351">
      <w:pPr>
        <w:spacing w:after="0"/>
        <w:rPr>
          <w:rFonts w:asciiTheme="majorHAnsi" w:hAnsiTheme="majorHAnsi" w:cstheme="majorHAnsi"/>
        </w:rPr>
      </w:pPr>
      <w:r w:rsidRPr="00F13351">
        <w:rPr>
          <w:rFonts w:asciiTheme="majorHAnsi" w:hAnsiTheme="majorHAnsi" w:cstheme="majorHAnsi"/>
        </w:rPr>
        <w:t xml:space="preserve">The Contractor shall provide all labor, materials, </w:t>
      </w:r>
      <w:r w:rsidRPr="00F13351">
        <w:rPr>
          <w:rFonts w:asciiTheme="majorHAnsi" w:hAnsiTheme="majorHAnsi" w:cstheme="majorHAnsi"/>
        </w:rPr>
        <w:t>supplies, parts, and equipment for a Mental Health Clinic in the new single-story building that will be attached to the existing building. The project consists of a complete demolition of 1st floor east. All walls, ceilings, flooring, plumbing, electrical,</w:t>
      </w:r>
      <w:r w:rsidRPr="00F13351">
        <w:rPr>
          <w:rFonts w:asciiTheme="majorHAnsi" w:hAnsiTheme="majorHAnsi" w:cstheme="majorHAnsi"/>
        </w:rPr>
        <w:t xml:space="preserve"> and HAVC are to be removed and installed as per the drawings. There will be an addition that will be built and connected to the main building. When completed, this will make an Outpatient Mental Health Clinic. The project consists of 13,000 SQFT of renova</w:t>
      </w:r>
      <w:r w:rsidRPr="00F13351">
        <w:rPr>
          <w:rFonts w:asciiTheme="majorHAnsi" w:hAnsiTheme="majorHAnsi" w:cstheme="majorHAnsi"/>
        </w:rPr>
        <w:t>tion and a 3,800 sq ft of new single-story building.</w:t>
      </w:r>
    </w:p>
    <w:p w14:paraId="36E6E1A8" w14:textId="77777777" w:rsidR="005B7DD6" w:rsidRPr="00F13351" w:rsidRDefault="005B7DD6" w:rsidP="00F13351">
      <w:pPr>
        <w:spacing w:after="0"/>
        <w:rPr>
          <w:rFonts w:asciiTheme="majorHAnsi" w:hAnsiTheme="majorHAnsi" w:cstheme="majorHAnsi"/>
          <w:b/>
        </w:rPr>
      </w:pPr>
    </w:p>
    <w:p w14:paraId="36E6E1A9" w14:textId="77777777" w:rsidR="005B7DD6" w:rsidRPr="00F13351" w:rsidRDefault="005B7DD6" w:rsidP="00B565B4">
      <w:pPr>
        <w:spacing w:after="0"/>
        <w:rPr>
          <w:rFonts w:asciiTheme="majorHAnsi" w:hAnsiTheme="majorHAnsi" w:cstheme="majorHAnsi"/>
          <w:sz w:val="24"/>
          <w:szCs w:val="24"/>
        </w:rPr>
      </w:pPr>
      <w:r w:rsidRPr="00F13351">
        <w:rPr>
          <w:rFonts w:asciiTheme="majorHAnsi" w:hAnsiTheme="majorHAnsi" w:cstheme="majorHAnsi"/>
          <w:b/>
          <w:sz w:val="24"/>
          <w:szCs w:val="24"/>
        </w:rPr>
        <w:t>ADMINISTRATIVE:</w:t>
      </w:r>
    </w:p>
    <w:p w14:paraId="36E6E1AA" w14:textId="77777777" w:rsidR="005B7DD6" w:rsidRDefault="005B7DD6" w:rsidP="00B565B4">
      <w:pPr>
        <w:autoSpaceDE w:val="0"/>
        <w:autoSpaceDN w:val="0"/>
        <w:adjustRightInd w:val="0"/>
        <w:spacing w:after="0"/>
        <w:rPr>
          <w:rFonts w:asciiTheme="majorHAnsi" w:hAnsiTheme="majorHAnsi" w:cstheme="majorHAnsi"/>
        </w:rPr>
      </w:pPr>
      <w:r w:rsidRPr="00F13351">
        <w:rPr>
          <w:rFonts w:asciiTheme="majorHAnsi" w:hAnsiTheme="majorHAnsi" w:cstheme="majorHAnsi"/>
        </w:rPr>
        <w:t>The solicitation will be issued as a Request For Proposal (RFP) conducted in accordance with FAR Parts 15, 19, and 36</w:t>
      </w:r>
      <w:r w:rsidRPr="00F13351">
        <w:rPr>
          <w:rFonts w:asciiTheme="majorHAnsi" w:hAnsiTheme="majorHAnsi" w:cstheme="majorHAnsi"/>
        </w:rPr>
        <w:t>,</w:t>
      </w:r>
      <w:r w:rsidRPr="00F13351">
        <w:rPr>
          <w:rFonts w:asciiTheme="majorHAnsi" w:hAnsiTheme="majorHAnsi" w:cstheme="majorHAnsi"/>
        </w:rPr>
        <w:t xml:space="preserve"> and will be evaluated in accordance with the</w:t>
      </w:r>
      <w:r w:rsidRPr="00F13351">
        <w:rPr>
          <w:rFonts w:asciiTheme="majorHAnsi" w:hAnsiTheme="majorHAnsi" w:cstheme="majorHAnsi"/>
        </w:rPr>
        <w:t xml:space="preserve"> Lowest Priced Technica</w:t>
      </w:r>
      <w:r w:rsidRPr="00F13351">
        <w:rPr>
          <w:rFonts w:asciiTheme="majorHAnsi" w:hAnsiTheme="majorHAnsi" w:cstheme="majorHAnsi"/>
        </w:rPr>
        <w:t xml:space="preserve">lly Acceptable (LPTA) </w:t>
      </w:r>
      <w:r w:rsidRPr="00F13351">
        <w:rPr>
          <w:rFonts w:asciiTheme="majorHAnsi" w:hAnsiTheme="majorHAnsi" w:cstheme="majorHAnsi"/>
        </w:rPr>
        <w:t xml:space="preserve">procedures listed in the solicitation. </w:t>
      </w:r>
      <w:r w:rsidRPr="00F13351">
        <w:rPr>
          <w:rFonts w:asciiTheme="majorHAnsi" w:hAnsiTheme="majorHAnsi" w:cstheme="majorHAnsi"/>
        </w:rPr>
        <w:t xml:space="preserve"> </w:t>
      </w:r>
      <w:r w:rsidRPr="00F13351">
        <w:rPr>
          <w:rFonts w:asciiTheme="majorHAnsi" w:hAnsiTheme="majorHAnsi" w:cstheme="majorHAnsi"/>
        </w:rPr>
        <w:t xml:space="preserve">The solicitation will be advertised as a total Service-Disabled Veteran-Owned Small Business (SDVOSB) Set-Aside. </w:t>
      </w:r>
      <w:r w:rsidRPr="00F13351">
        <w:rPr>
          <w:rFonts w:asciiTheme="majorHAnsi" w:hAnsiTheme="majorHAnsi" w:cstheme="majorHAnsi"/>
        </w:rPr>
        <w:t xml:space="preserve"> </w:t>
      </w:r>
      <w:r w:rsidRPr="00F13351">
        <w:rPr>
          <w:rFonts w:asciiTheme="majorHAnsi" w:hAnsiTheme="majorHAnsi" w:cstheme="majorHAnsi"/>
        </w:rPr>
        <w:t xml:space="preserve">Offers received from other than SDVOSB concerns will not be considered. </w:t>
      </w:r>
      <w:r w:rsidRPr="00F13351">
        <w:rPr>
          <w:rFonts w:asciiTheme="majorHAnsi" w:hAnsiTheme="majorHAnsi" w:cstheme="majorHAnsi"/>
        </w:rPr>
        <w:t xml:space="preserve"> </w:t>
      </w:r>
      <w:r w:rsidRPr="00F13351">
        <w:rPr>
          <w:rFonts w:asciiTheme="majorHAnsi" w:hAnsiTheme="majorHAnsi" w:cstheme="majorHAnsi"/>
        </w:rPr>
        <w:t>The app</w:t>
      </w:r>
      <w:r w:rsidRPr="00F13351">
        <w:rPr>
          <w:rFonts w:asciiTheme="majorHAnsi" w:hAnsiTheme="majorHAnsi" w:cstheme="majorHAnsi"/>
        </w:rPr>
        <w:t xml:space="preserve">licable NAICS code is </w:t>
      </w:r>
      <w:r w:rsidRPr="00F13351">
        <w:rPr>
          <w:rFonts w:asciiTheme="majorHAnsi" w:hAnsiTheme="majorHAnsi" w:cstheme="majorHAnsi"/>
          <w:b/>
          <w:bCs/>
        </w:rPr>
        <w:t>236220</w:t>
      </w:r>
      <w:r w:rsidRPr="00F13351">
        <w:rPr>
          <w:rFonts w:asciiTheme="majorHAnsi" w:hAnsiTheme="majorHAnsi" w:cstheme="majorHAnsi"/>
        </w:rPr>
        <w:t xml:space="preserve"> with a size standard of </w:t>
      </w:r>
      <w:r w:rsidRPr="00F13351">
        <w:rPr>
          <w:rFonts w:asciiTheme="majorHAnsi" w:hAnsiTheme="majorHAnsi" w:cstheme="majorHAnsi"/>
          <w:b/>
          <w:bCs/>
        </w:rPr>
        <w:t>$</w:t>
      </w:r>
      <w:r w:rsidRPr="00F13351">
        <w:rPr>
          <w:rFonts w:asciiTheme="majorHAnsi" w:hAnsiTheme="majorHAnsi" w:cstheme="majorHAnsi"/>
          <w:b/>
          <w:bCs/>
        </w:rPr>
        <w:t>45</w:t>
      </w:r>
      <w:r w:rsidRPr="00F13351">
        <w:rPr>
          <w:rFonts w:asciiTheme="majorHAnsi" w:hAnsiTheme="majorHAnsi" w:cstheme="majorHAnsi"/>
        </w:rPr>
        <w:t xml:space="preserve"> million. </w:t>
      </w:r>
      <w:r w:rsidRPr="00F13351">
        <w:rPr>
          <w:rFonts w:asciiTheme="majorHAnsi" w:hAnsiTheme="majorHAnsi" w:cstheme="majorHAnsi"/>
        </w:rPr>
        <w:t xml:space="preserve"> </w:t>
      </w:r>
      <w:r w:rsidRPr="00F13351">
        <w:rPr>
          <w:rFonts w:asciiTheme="majorHAnsi" w:hAnsiTheme="majorHAnsi" w:cstheme="majorHAnsi"/>
        </w:rPr>
        <w:t xml:space="preserve">The solicitation will be issued </w:t>
      </w:r>
      <w:r w:rsidRPr="00F13351">
        <w:rPr>
          <w:rFonts w:asciiTheme="majorHAnsi" w:hAnsiTheme="majorHAnsi" w:cstheme="majorHAnsi"/>
          <w:b/>
          <w:bCs/>
        </w:rPr>
        <w:t>around</w:t>
      </w:r>
      <w:r w:rsidRPr="00F13351">
        <w:rPr>
          <w:rFonts w:asciiTheme="majorHAnsi" w:hAnsiTheme="majorHAnsi" w:cstheme="majorHAnsi"/>
          <w:b/>
          <w:bCs/>
        </w:rPr>
        <w:t xml:space="preserve"> </w:t>
      </w:r>
      <w:r w:rsidRPr="00F13351">
        <w:rPr>
          <w:rFonts w:asciiTheme="majorHAnsi" w:hAnsiTheme="majorHAnsi" w:cstheme="majorHAnsi"/>
          <w:b/>
          <w:bCs/>
        </w:rPr>
        <w:t>early</w:t>
      </w:r>
      <w:r w:rsidRPr="00F13351">
        <w:rPr>
          <w:rFonts w:asciiTheme="majorHAnsi" w:hAnsiTheme="majorHAnsi" w:cstheme="majorHAnsi"/>
          <w:b/>
          <w:bCs/>
        </w:rPr>
        <w:t xml:space="preserve"> </w:t>
      </w:r>
      <w:r w:rsidRPr="00F13351">
        <w:rPr>
          <w:rFonts w:asciiTheme="majorHAnsi" w:hAnsiTheme="majorHAnsi" w:cstheme="majorHAnsi"/>
          <w:b/>
          <w:bCs/>
        </w:rPr>
        <w:t>April 2024</w:t>
      </w:r>
      <w:r w:rsidRPr="00F13351">
        <w:rPr>
          <w:rFonts w:asciiTheme="majorHAnsi" w:hAnsiTheme="majorHAnsi" w:cstheme="majorHAnsi"/>
        </w:rPr>
        <w:t xml:space="preserve">. </w:t>
      </w:r>
      <w:r w:rsidRPr="00F13351">
        <w:rPr>
          <w:rFonts w:asciiTheme="majorHAnsi" w:hAnsiTheme="majorHAnsi" w:cstheme="majorHAnsi"/>
        </w:rPr>
        <w:t xml:space="preserve"> </w:t>
      </w:r>
      <w:r w:rsidRPr="00F13351">
        <w:rPr>
          <w:rFonts w:asciiTheme="majorHAnsi" w:hAnsiTheme="majorHAnsi" w:cstheme="majorHAnsi"/>
        </w:rPr>
        <w:t>The period of performance is approximately</w:t>
      </w:r>
      <w:r w:rsidRPr="00F13351">
        <w:rPr>
          <w:rFonts w:asciiTheme="majorHAnsi" w:hAnsiTheme="majorHAnsi" w:cstheme="majorHAnsi"/>
          <w:b/>
          <w:bCs/>
        </w:rPr>
        <w:t xml:space="preserve"> 540</w:t>
      </w:r>
      <w:r w:rsidRPr="00F13351">
        <w:rPr>
          <w:rFonts w:asciiTheme="majorHAnsi" w:hAnsiTheme="majorHAnsi" w:cstheme="majorHAnsi"/>
          <w:b/>
          <w:bCs/>
        </w:rPr>
        <w:t xml:space="preserve"> </w:t>
      </w:r>
      <w:r w:rsidRPr="00F13351">
        <w:rPr>
          <w:rFonts w:asciiTheme="majorHAnsi" w:hAnsiTheme="majorHAnsi" w:cstheme="majorHAnsi"/>
          <w:b/>
          <w:bCs/>
        </w:rPr>
        <w:t>calendar days from the issuance of the Notice to Proceed</w:t>
      </w:r>
      <w:r w:rsidRPr="00F13351">
        <w:rPr>
          <w:rFonts w:asciiTheme="majorHAnsi" w:hAnsiTheme="majorHAnsi" w:cstheme="majorHAnsi"/>
        </w:rPr>
        <w:t xml:space="preserve">. </w:t>
      </w:r>
      <w:r w:rsidRPr="00F13351">
        <w:rPr>
          <w:rFonts w:asciiTheme="majorHAnsi" w:hAnsiTheme="majorHAnsi" w:cstheme="majorHAnsi"/>
        </w:rPr>
        <w:t xml:space="preserve"> </w:t>
      </w:r>
      <w:r w:rsidRPr="00F13351">
        <w:rPr>
          <w:rFonts w:asciiTheme="majorHAnsi" w:hAnsiTheme="majorHAnsi" w:cstheme="majorHAnsi"/>
        </w:rPr>
        <w:t xml:space="preserve">This notice is not a request for competitive offers. </w:t>
      </w:r>
      <w:r w:rsidRPr="00F13351">
        <w:rPr>
          <w:rFonts w:asciiTheme="majorHAnsi" w:hAnsiTheme="majorHAnsi" w:cstheme="majorHAnsi"/>
        </w:rPr>
        <w:t xml:space="preserve"> </w:t>
      </w:r>
      <w:r w:rsidRPr="00F13351">
        <w:rPr>
          <w:rFonts w:asciiTheme="majorHAnsi" w:hAnsiTheme="majorHAnsi" w:cstheme="majorHAnsi"/>
        </w:rPr>
        <w:t xml:space="preserve">The Magnitude of Construction is expected to be between </w:t>
      </w:r>
      <w:r w:rsidRPr="00F13351">
        <w:rPr>
          <w:rFonts w:asciiTheme="majorHAnsi" w:hAnsiTheme="majorHAnsi" w:cstheme="majorHAnsi"/>
          <w:b/>
          <w:bCs/>
        </w:rPr>
        <w:t>$</w:t>
      </w:r>
      <w:r w:rsidRPr="00F13351">
        <w:rPr>
          <w:rFonts w:asciiTheme="majorHAnsi" w:hAnsiTheme="majorHAnsi" w:cstheme="majorHAnsi"/>
          <w:b/>
          <w:bCs/>
        </w:rPr>
        <w:t>1</w:t>
      </w:r>
      <w:r w:rsidRPr="00F13351">
        <w:rPr>
          <w:rFonts w:asciiTheme="majorHAnsi" w:hAnsiTheme="majorHAnsi" w:cstheme="majorHAnsi"/>
          <w:b/>
          <w:bCs/>
        </w:rPr>
        <w:t>0,000,000.00 and $</w:t>
      </w:r>
      <w:r w:rsidRPr="00F13351">
        <w:rPr>
          <w:rFonts w:asciiTheme="majorHAnsi" w:hAnsiTheme="majorHAnsi" w:cstheme="majorHAnsi"/>
          <w:b/>
          <w:bCs/>
        </w:rPr>
        <w:t>2</w:t>
      </w:r>
      <w:r w:rsidRPr="00F13351">
        <w:rPr>
          <w:rFonts w:asciiTheme="majorHAnsi" w:hAnsiTheme="majorHAnsi" w:cstheme="majorHAnsi"/>
          <w:b/>
          <w:bCs/>
        </w:rPr>
        <w:t>0,000,000.00</w:t>
      </w:r>
      <w:r w:rsidRPr="00F13351">
        <w:rPr>
          <w:rFonts w:asciiTheme="majorHAnsi" w:hAnsiTheme="majorHAnsi" w:cstheme="majorHAnsi"/>
          <w:b/>
          <w:bCs/>
        </w:rPr>
        <w:t>.</w:t>
      </w:r>
      <w:r w:rsidRPr="00F13351">
        <w:rPr>
          <w:rFonts w:asciiTheme="majorHAnsi" w:hAnsiTheme="majorHAnsi" w:cstheme="majorHAnsi"/>
        </w:rPr>
        <w:t xml:space="preserve"> </w:t>
      </w:r>
      <w:bookmarkStart w:id="0" w:name="_Hlk121839025"/>
      <w:r w:rsidRPr="00F13351">
        <w:rPr>
          <w:rFonts w:asciiTheme="majorHAnsi" w:hAnsiTheme="majorHAnsi" w:cstheme="majorHAnsi"/>
        </w:rPr>
        <w:t xml:space="preserve"> </w:t>
      </w:r>
      <w:r w:rsidRPr="00F13351">
        <w:rPr>
          <w:rFonts w:asciiTheme="majorHAnsi" w:hAnsiTheme="majorHAnsi" w:cstheme="majorHAnsi"/>
        </w:rPr>
        <w:t xml:space="preserve">All questions must be submitted in writing to the issuing office via email to </w:t>
      </w:r>
      <w:r>
        <w:rPr>
          <w:rFonts w:asciiTheme="majorHAnsi" w:hAnsiTheme="majorHAnsi" w:cstheme="majorHAnsi"/>
        </w:rPr>
        <w:t xml:space="preserve">CO Samantha Mihaila: </w:t>
      </w:r>
      <w:hyperlink r:id="rId7" w:history="1">
        <w:r w:rsidRPr="007D2448">
          <w:rPr>
            <w:rStyle w:val="Hyperlink"/>
            <w:rFonts w:asciiTheme="majorHAnsi" w:hAnsiTheme="majorHAnsi" w:cstheme="majorHAnsi"/>
          </w:rPr>
          <w:t>Samantha.Mihaila@va.gov</w:t>
        </w:r>
      </w:hyperlink>
      <w:r>
        <w:rPr>
          <w:rFonts w:asciiTheme="majorHAnsi" w:hAnsiTheme="majorHAnsi" w:cstheme="majorHAnsi"/>
        </w:rPr>
        <w:t xml:space="preserve"> and CS Mark Rohacs: </w:t>
      </w:r>
      <w:hyperlink r:id="rId8" w:history="1">
        <w:r w:rsidRPr="007D2448">
          <w:rPr>
            <w:rStyle w:val="Hyperlink"/>
            <w:rFonts w:asciiTheme="majorHAnsi" w:hAnsiTheme="majorHAnsi" w:cstheme="majorHAnsi"/>
          </w:rPr>
          <w:t>Mark.Rohacs@va.gov</w:t>
        </w:r>
      </w:hyperlink>
      <w:r>
        <w:rPr>
          <w:rFonts w:asciiTheme="majorHAnsi" w:hAnsiTheme="majorHAnsi" w:cstheme="majorHAnsi"/>
        </w:rPr>
        <w:t xml:space="preserve">. </w:t>
      </w:r>
      <w:r w:rsidRPr="00F13351">
        <w:rPr>
          <w:rFonts w:asciiTheme="majorHAnsi" w:hAnsiTheme="majorHAnsi" w:cstheme="majorHAnsi"/>
        </w:rPr>
        <w:t>Telephone calls will not be accep</w:t>
      </w:r>
      <w:r w:rsidRPr="00F13351">
        <w:rPr>
          <w:rFonts w:asciiTheme="majorHAnsi" w:hAnsiTheme="majorHAnsi" w:cstheme="majorHAnsi"/>
        </w:rPr>
        <w:t>ted.</w:t>
      </w:r>
      <w:bookmarkEnd w:id="0"/>
    </w:p>
    <w:p w14:paraId="36E6E1AB" w14:textId="77777777" w:rsidR="005B7DD6" w:rsidRDefault="005B7DD6" w:rsidP="00B565B4">
      <w:pPr>
        <w:autoSpaceDE w:val="0"/>
        <w:autoSpaceDN w:val="0"/>
        <w:adjustRightInd w:val="0"/>
        <w:spacing w:after="0"/>
        <w:rPr>
          <w:rFonts w:asciiTheme="majorHAnsi" w:hAnsiTheme="majorHAnsi" w:cstheme="majorHAnsi"/>
        </w:rPr>
      </w:pPr>
    </w:p>
    <w:p w14:paraId="36E6E1AC" w14:textId="77777777" w:rsidR="005B7DD6" w:rsidRPr="00F13351" w:rsidRDefault="005B7DD6" w:rsidP="00B565B4">
      <w:pPr>
        <w:autoSpaceDE w:val="0"/>
        <w:autoSpaceDN w:val="0"/>
        <w:adjustRightInd w:val="0"/>
        <w:spacing w:after="0"/>
        <w:rPr>
          <w:rFonts w:asciiTheme="majorHAnsi" w:hAnsiTheme="majorHAnsi" w:cstheme="majorHAnsi"/>
        </w:rPr>
      </w:pPr>
      <w:r w:rsidRPr="00F13351">
        <w:rPr>
          <w:rFonts w:asciiTheme="majorHAnsi" w:hAnsiTheme="majorHAnsi" w:cstheme="majorHAnsi"/>
        </w:rPr>
        <w:t xml:space="preserve"> </w:t>
      </w:r>
    </w:p>
    <w:p w14:paraId="36E6E1AD" w14:textId="77777777" w:rsidR="005B7DD6" w:rsidRPr="00F13351" w:rsidRDefault="005B7DD6" w:rsidP="00B565B4">
      <w:pPr>
        <w:spacing w:after="0"/>
        <w:jc w:val="center"/>
        <w:rPr>
          <w:rFonts w:asciiTheme="majorHAnsi" w:hAnsiTheme="majorHAnsi" w:cstheme="majorHAnsi"/>
          <w:b/>
          <w:bCs/>
          <w:sz w:val="24"/>
          <w:szCs w:val="24"/>
        </w:rPr>
      </w:pPr>
      <w:r w:rsidRPr="00F13351">
        <w:rPr>
          <w:rFonts w:asciiTheme="majorHAnsi" w:hAnsiTheme="majorHAnsi" w:cstheme="majorHAnsi"/>
          <w:b/>
          <w:bCs/>
          <w:sz w:val="24"/>
          <w:szCs w:val="24"/>
        </w:rPr>
        <w:t>-END</w:t>
      </w:r>
      <w:r w:rsidRPr="00F13351">
        <w:rPr>
          <w:rFonts w:asciiTheme="majorHAnsi" w:hAnsiTheme="majorHAnsi" w:cstheme="majorHAnsi"/>
          <w:b/>
          <w:bCs/>
          <w:sz w:val="24"/>
          <w:szCs w:val="24"/>
        </w:rPr>
        <w:t xml:space="preserve"> DOCUMENT</w:t>
      </w:r>
      <w:r w:rsidRPr="00F13351">
        <w:rPr>
          <w:rFonts w:asciiTheme="majorHAnsi" w:hAnsiTheme="majorHAnsi" w:cstheme="majorHAnsi"/>
          <w:b/>
          <w:bCs/>
          <w:sz w:val="24"/>
          <w:szCs w:val="24"/>
        </w:rPr>
        <w:t>-</w:t>
      </w:r>
    </w:p>
    <w:p w14:paraId="36E6E1AE" w14:textId="74A08103" w:rsidR="004B74E8" w:rsidRDefault="004B74E8" w:rsidP="00A148BE">
      <w:pPr>
        <w:jc w:val="center"/>
      </w:pPr>
    </w:p>
    <w:sectPr w:rsidR="004B74E8">
      <w:headerReference w:type="default" r:id="rId9"/>
      <w:footerReference w:type="default" r:id="rId10"/>
      <w:headerReference w:type="first" r:id="rId11"/>
      <w:footerReference w:type="first" r:id="rId12"/>
      <w:type w:val="continuous"/>
      <w:pgSz w:w="12240" w:h="15840"/>
      <w:pgMar w:top="1080" w:right="1440" w:bottom="108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E1BF" w14:textId="77777777" w:rsidR="005B7DD6" w:rsidRDefault="005B7DD6">
      <w:pPr>
        <w:spacing w:after="0" w:line="240" w:lineRule="auto"/>
      </w:pPr>
      <w:r>
        <w:separator/>
      </w:r>
    </w:p>
  </w:endnote>
  <w:endnote w:type="continuationSeparator" w:id="0">
    <w:p w14:paraId="36E6E1C1" w14:textId="77777777" w:rsidR="005B7DD6" w:rsidRDefault="005B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venir 35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B74E8" w14:paraId="36E6E1B2" w14:textId="77777777" w:rsidTr="00A93DAB">
      <w:tc>
        <w:tcPr>
          <w:tcW w:w="4788" w:type="dxa"/>
        </w:tcPr>
        <w:p w14:paraId="36E6E1B0" w14:textId="77777777" w:rsidR="005B7DD6" w:rsidRDefault="005B7DD6" w:rsidP="00240FCD">
          <w:pPr>
            <w:pStyle w:val="Footer"/>
          </w:pPr>
        </w:p>
      </w:tc>
      <w:tc>
        <w:tcPr>
          <w:tcW w:w="4788" w:type="dxa"/>
        </w:tcPr>
        <w:p w14:paraId="36E6E1B1" w14:textId="77777777" w:rsidR="005B7DD6" w:rsidRDefault="005B7DD6" w:rsidP="00240FCD">
          <w:pPr>
            <w:pStyle w:val="Footer"/>
            <w:jc w:val="right"/>
          </w:pPr>
          <w:r>
            <w:t>Presolicitation Notice</w:t>
          </w:r>
        </w:p>
      </w:tc>
    </w:tr>
  </w:tbl>
  <w:p w14:paraId="36E6E1B3" w14:textId="77777777" w:rsidR="005B7DD6" w:rsidRPr="00240FCD" w:rsidRDefault="005B7DD6" w:rsidP="00240FCD">
    <w:pPr>
      <w:pStyle w:val="Footer"/>
    </w:pPr>
  </w:p>
  <w:p w14:paraId="36E6E1B4" w14:textId="77777777" w:rsidR="004B74E8" w:rsidRDefault="005B7DD6">
    <w:pPr>
      <w:pStyle w:val="Header"/>
      <w:jc w:val="right"/>
    </w:pPr>
    <w:r>
      <w:t xml:space="preserve">Page </w:t>
    </w:r>
    <w:r>
      <w:fldChar w:fldCharType="begin"/>
    </w:r>
    <w:r>
      <w:instrText xml:space="preserve"> PAGE   \* MERGEFORMAT </w:instrText>
    </w:r>
    <w:r>
      <w:fldChar w:fldCharType="separate"/>
    </w:r>
    <w:r>
      <w:t>4</w:t>
    </w:r>
    <w:r>
      <w:fldChar w:fldCharType="end"/>
    </w:r>
    <w:r>
      <w:t xml:space="preserve"> of </w:t>
    </w:r>
    <w:r>
      <w:fldChar w:fldCharType="begin"/>
    </w:r>
    <w:r>
      <w:instrText xml:space="preserve"> NUMPAGES   \* MERGEFORMAT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B74E8" w14:paraId="36E6E1B8" w14:textId="77777777" w:rsidTr="009B0DC6">
      <w:tc>
        <w:tcPr>
          <w:tcW w:w="4788" w:type="dxa"/>
        </w:tcPr>
        <w:p w14:paraId="36E6E1B6" w14:textId="77777777" w:rsidR="005B7DD6" w:rsidRDefault="005B7DD6">
          <w:pPr>
            <w:pStyle w:val="Footer"/>
          </w:pPr>
          <w:r>
            <w:t>*=Required Field</w:t>
          </w:r>
        </w:p>
      </w:tc>
      <w:tc>
        <w:tcPr>
          <w:tcW w:w="4788" w:type="dxa"/>
        </w:tcPr>
        <w:p w14:paraId="36E6E1B7" w14:textId="77777777" w:rsidR="005B7DD6" w:rsidRDefault="005B7DD6" w:rsidP="009B0DC6">
          <w:pPr>
            <w:pStyle w:val="Footer"/>
            <w:jc w:val="right"/>
          </w:pPr>
          <w:r>
            <w:t>Presolicitation Notice</w:t>
          </w:r>
        </w:p>
      </w:tc>
    </w:tr>
  </w:tbl>
  <w:p w14:paraId="36E6E1B9" w14:textId="77777777" w:rsidR="005B7DD6" w:rsidRPr="00041EE5" w:rsidRDefault="005B7DD6" w:rsidP="009B0DC6">
    <w:pPr>
      <w:pStyle w:val="Footer"/>
    </w:pPr>
  </w:p>
  <w:p w14:paraId="36E6E1BA" w14:textId="77777777" w:rsidR="004B74E8" w:rsidRDefault="005B7DD6">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E1BB" w14:textId="77777777" w:rsidR="005B7DD6" w:rsidRDefault="005B7DD6">
      <w:pPr>
        <w:spacing w:after="0" w:line="240" w:lineRule="auto"/>
      </w:pPr>
      <w:r>
        <w:separator/>
      </w:r>
    </w:p>
  </w:footnote>
  <w:footnote w:type="continuationSeparator" w:id="0">
    <w:p w14:paraId="36E6E1BD" w14:textId="77777777" w:rsidR="005B7DD6" w:rsidRDefault="005B7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E1AF" w14:textId="77777777" w:rsidR="005B7DD6" w:rsidRPr="000758A6" w:rsidRDefault="005B7DD6" w:rsidP="000758A6">
    <w:pPr>
      <w:pStyle w:val="Heading1"/>
      <w:contextualSpacing/>
      <w:jc w:val="center"/>
      <w:rPr>
        <w:rFonts w:asciiTheme="minorHAnsi" w:hAnsiTheme="minorHAnsi"/>
        <w:sz w:val="36"/>
      </w:rPr>
    </w:pPr>
    <w:r w:rsidRPr="000758A6">
      <w:rPr>
        <w:rFonts w:asciiTheme="minorHAnsi" w:hAnsiTheme="minorHAnsi"/>
        <w:sz w:val="36"/>
      </w:rPr>
      <w:t>Presolicitation Notice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E1B5" w14:textId="77777777" w:rsidR="005B7DD6" w:rsidRPr="000F59BB" w:rsidRDefault="005B7DD6" w:rsidP="000F59BB">
    <w:pPr>
      <w:pStyle w:val="Heading1"/>
      <w:contextualSpacing/>
      <w:jc w:val="center"/>
      <w:rPr>
        <w:rFonts w:asciiTheme="minorHAnsi" w:hAnsiTheme="minorHAnsi"/>
        <w:sz w:val="36"/>
      </w:rPr>
    </w:pPr>
    <w:r w:rsidRPr="000758A6">
      <w:rPr>
        <w:rFonts w:asciiTheme="minorHAnsi" w:hAnsiTheme="minorHAnsi"/>
        <w:sz w:val="36"/>
      </w:rPr>
      <w:t>Presolicitation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A6BF6"/>
    <w:multiLevelType w:val="multilevel"/>
    <w:tmpl w:val="F5D20148"/>
    <w:lvl w:ilvl="0">
      <w:start w:val="1"/>
      <w:numFmt w:val="decimal"/>
      <w:pStyle w:val="Level1"/>
      <w:lvlText w:val="%1."/>
      <w:lvlJc w:val="left"/>
      <w:pPr>
        <w:tabs>
          <w:tab w:val="num" w:pos="720"/>
        </w:tabs>
        <w:ind w:left="720" w:hanging="720"/>
      </w:pPr>
    </w:lvl>
    <w:lvl w:ilvl="1">
      <w:start w:val="1"/>
      <w:numFmt w:val="decimal"/>
      <w:pStyle w:val="bullets"/>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57238201">
    <w:abstractNumId w:val="0"/>
  </w:num>
  <w:num w:numId="2" w16cid:durableId="437532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4E8"/>
    <w:rsid w:val="004B74E8"/>
    <w:rsid w:val="005B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6E150"/>
  <w15:docId w15:val="{7192C1AE-DCA0-4D6D-B730-57BDDEDA8774}"/>
  <w:documentProtection w:edit="readOnly" w:enforcement="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39"/>
    <w:rsid w:val="0071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23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126CE"/>
    <w:rPr>
      <w:color w:val="0000FF"/>
      <w:u w:val="single"/>
    </w:rPr>
  </w:style>
  <w:style w:type="paragraph" w:customStyle="1" w:styleId="Level1">
    <w:name w:val="Level 1"/>
    <w:basedOn w:val="Normal"/>
    <w:rsid w:val="009A2DEB"/>
    <w:pPr>
      <w:widowControl w:val="0"/>
      <w:numPr>
        <w:numId w:val="1"/>
      </w:numPr>
      <w:ind w:left="811" w:hanging="811"/>
      <w:outlineLvl w:val="0"/>
    </w:pPr>
    <w:rPr>
      <w:snapToGrid w:val="0"/>
      <w:szCs w:val="20"/>
    </w:rPr>
  </w:style>
  <w:style w:type="paragraph" w:customStyle="1" w:styleId="Level4">
    <w:name w:val="Level 4"/>
    <w:basedOn w:val="Normal"/>
    <w:rsid w:val="009A2DEB"/>
    <w:pPr>
      <w:widowControl w:val="0"/>
      <w:ind w:left="1800" w:hanging="360"/>
    </w:pPr>
    <w:rPr>
      <w:snapToGrid w:val="0"/>
      <w:szCs w:val="20"/>
    </w:rPr>
  </w:style>
  <w:style w:type="paragraph" w:customStyle="1" w:styleId="Level3">
    <w:name w:val="Level 3"/>
    <w:basedOn w:val="Normal"/>
    <w:rsid w:val="009A2DEB"/>
    <w:pPr>
      <w:widowControl w:val="0"/>
      <w:numPr>
        <w:ilvl w:val="2"/>
        <w:numId w:val="1"/>
      </w:numPr>
      <w:ind w:left="1980" w:hanging="540"/>
      <w:outlineLvl w:val="2"/>
    </w:pPr>
    <w:rPr>
      <w:snapToGrid w:val="0"/>
      <w:szCs w:val="20"/>
    </w:rPr>
  </w:style>
  <w:style w:type="paragraph" w:customStyle="1" w:styleId="bullets">
    <w:name w:val="bullets"/>
    <w:basedOn w:val="Normal"/>
    <w:rsid w:val="009A2DEB"/>
    <w:pPr>
      <w:numPr>
        <w:ilvl w:val="1"/>
        <w:numId w:val="2"/>
      </w:numPr>
      <w:tabs>
        <w:tab w:val="num" w:pos="1080"/>
      </w:tabs>
      <w:ind w:left="1080"/>
    </w:pPr>
  </w:style>
  <w:style w:type="paragraph" w:customStyle="1" w:styleId="Bulleted">
    <w:name w:val="Bulleted"/>
    <w:basedOn w:val="Normal"/>
    <w:rsid w:val="00943FD4"/>
    <w:pPr>
      <w:ind w:left="446" w:hanging="446"/>
    </w:pPr>
    <w:rPr>
      <w:rFonts w:ascii="Avenir 35 Light" w:hAnsi="Avenir 35 Light"/>
      <w:sz w:val="18"/>
    </w:rPr>
  </w:style>
  <w:style w:type="character" w:styleId="FollowedHyperlink">
    <w:name w:val="FollowedHyperlink"/>
    <w:basedOn w:val="DefaultParagraphFont"/>
    <w:rsid w:val="002E678F"/>
    <w:rPr>
      <w:color w:val="800080" w:themeColor="followedHyperlink"/>
      <w:u w:val="single"/>
    </w:rPr>
  </w:style>
  <w:style w:type="character" w:customStyle="1" w:styleId="Mention1">
    <w:name w:val="Mention1"/>
    <w:basedOn w:val="DefaultParagraphFont"/>
    <w:uiPriority w:val="99"/>
    <w:semiHidden/>
    <w:unhideWhenUsed/>
    <w:rsid w:val="005A0EA7"/>
    <w:rPr>
      <w:color w:val="2B579A"/>
      <w:shd w:val="clear" w:color="auto" w:fill="E6E6E6"/>
    </w:rPr>
  </w:style>
  <w:style w:type="character" w:customStyle="1" w:styleId="UnresolvedMention1">
    <w:name w:val="Unresolved Mention1"/>
    <w:basedOn w:val="DefaultParagraphFont"/>
    <w:uiPriority w:val="99"/>
    <w:semiHidden/>
    <w:unhideWhenUsed/>
    <w:rsid w:val="004D66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hyperlink" Target="mailto:Mark.Rohacs@v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antha.Mihaila@va.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451</Words>
  <Characters>2727</Characters>
  <Application>Microsoft Office Word</Application>
  <DocSecurity>0</DocSecurity>
  <Lines>101</Lines>
  <Paragraphs>64</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Meister, Brett M. (VHACLE)</cp:lastModifiedBy>
  <cp:revision>2</cp:revision>
  <dcterms:created xsi:type="dcterms:W3CDTF">2024-03-12T12:29:00Z</dcterms:created>
  <dcterms:modified xsi:type="dcterms:W3CDTF">2024-03-12T12:30:00Z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f64e0ebb9c39600b15aa2613d1cc5dd085cdebff610b5397a43845e002b7c099</vt:lpwstr>
  </property>
</Properties>
</file>