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82EF" w14:textId="77777777" w:rsidR="00695984" w:rsidRDefault="00695984" w:rsidP="00196F55">
      <w:pPr>
        <w:pStyle w:val="SpecTitle"/>
        <w:outlineLvl w:val="0"/>
      </w:pPr>
      <w:r w:rsidRPr="00B93690">
        <w:t xml:space="preserve">SECTION </w:t>
      </w:r>
      <w:r w:rsidRPr="0020192D">
        <w:t>07 84 00</w:t>
      </w:r>
      <w:r w:rsidRPr="00B93690">
        <w:br/>
      </w:r>
      <w:r w:rsidRPr="0020192D">
        <w:t>FIRESTOPPING</w:t>
      </w:r>
    </w:p>
    <w:p w14:paraId="50FEBE00" w14:textId="77777777" w:rsidR="00FF1546" w:rsidRPr="00FF1546" w:rsidRDefault="00FF1546" w:rsidP="00FF1546">
      <w:pPr>
        <w:pStyle w:val="SpecNormal"/>
      </w:pPr>
    </w:p>
    <w:p w14:paraId="59D0A681" w14:textId="77777777" w:rsidR="00695984" w:rsidRDefault="00695984" w:rsidP="00FF1546">
      <w:pPr>
        <w:pStyle w:val="PART"/>
      </w:pPr>
      <w:r>
        <w:t>GENERAL</w:t>
      </w:r>
    </w:p>
    <w:p w14:paraId="3490925C" w14:textId="77777777" w:rsidR="00695984" w:rsidRDefault="00695984" w:rsidP="00196F55">
      <w:pPr>
        <w:pStyle w:val="ArticleB"/>
        <w:outlineLvl w:val="1"/>
      </w:pPr>
      <w:r>
        <w:t xml:space="preserve"> DESCRIPTION</w:t>
      </w:r>
    </w:p>
    <w:p w14:paraId="294B91B0" w14:textId="77777777" w:rsidR="00695984" w:rsidRDefault="004B1DD4" w:rsidP="00695984">
      <w:pPr>
        <w:pStyle w:val="Level1"/>
      </w:pPr>
      <w:r>
        <w:t>Provide UL or equivalent approved firestopping system for the c</w:t>
      </w:r>
      <w:r w:rsidR="00695984">
        <w:t>losures of openings in walls, floors, and roof decks against penetration of flame, heat, and smoke or gases in fire resistant rated construction.</w:t>
      </w:r>
    </w:p>
    <w:p w14:paraId="5320E49A" w14:textId="77777777" w:rsidR="00695984" w:rsidRDefault="004B1DD4" w:rsidP="00695984">
      <w:pPr>
        <w:pStyle w:val="Level1"/>
      </w:pPr>
      <w:r>
        <w:t>Provide UL or equivalent approved firestopping system for the c</w:t>
      </w:r>
      <w:r w:rsidR="00695984">
        <w:t>losure of openings in walls against penetration of gases or smoke in smoke partitions.</w:t>
      </w:r>
    </w:p>
    <w:p w14:paraId="2FEED5B7" w14:textId="77777777" w:rsidR="00695984" w:rsidRDefault="00695984" w:rsidP="00196F55">
      <w:pPr>
        <w:pStyle w:val="ArticleB"/>
        <w:outlineLvl w:val="1"/>
      </w:pPr>
      <w:r>
        <w:t xml:space="preserve"> RELATED WORK</w:t>
      </w:r>
    </w:p>
    <w:p w14:paraId="547D1F9B" w14:textId="77777777" w:rsidR="00695984" w:rsidRDefault="00196F55" w:rsidP="00695984">
      <w:pPr>
        <w:pStyle w:val="Level1"/>
      </w:pPr>
      <w:r w:rsidRPr="00B93690">
        <w:t>Section 07 95 13, EXPANSION JOINT COVER ASSEMBLIES</w:t>
      </w:r>
      <w:r>
        <w:t xml:space="preserve">: </w:t>
      </w:r>
      <w:r w:rsidR="00695984">
        <w:t>Expansion and seismic joint firestopping.</w:t>
      </w:r>
    </w:p>
    <w:p w14:paraId="5F326289" w14:textId="77777777" w:rsidR="00695984" w:rsidRDefault="00196F55" w:rsidP="00695984">
      <w:pPr>
        <w:pStyle w:val="Level1"/>
      </w:pPr>
      <w:r w:rsidRPr="00B93690">
        <w:t>Section 07 81 00, APPLIED FIREPROOFING</w:t>
      </w:r>
      <w:r>
        <w:t>: Spray applied fireproofing.</w:t>
      </w:r>
    </w:p>
    <w:p w14:paraId="2AFB0AD2" w14:textId="77777777" w:rsidR="00695984" w:rsidRDefault="00196F55" w:rsidP="00695984">
      <w:pPr>
        <w:pStyle w:val="Level1"/>
      </w:pPr>
      <w:r w:rsidRPr="00B93690">
        <w:t>Section 07 92 00, JOINT SEALANTS</w:t>
      </w:r>
      <w:r>
        <w:t xml:space="preserve">: </w:t>
      </w:r>
      <w:r w:rsidR="00695984">
        <w:t>Sealants and application.</w:t>
      </w:r>
    </w:p>
    <w:p w14:paraId="7BDAE716" w14:textId="77777777" w:rsidR="00196F55" w:rsidRDefault="00196F55" w:rsidP="00695984">
      <w:pPr>
        <w:pStyle w:val="Level1"/>
      </w:pPr>
      <w:r w:rsidRPr="00B93690">
        <w:t>Section 23 31 00, HVAC DUCTS AND CASINGS</w:t>
      </w:r>
      <w:r>
        <w:t xml:space="preserve">: </w:t>
      </w:r>
      <w:r w:rsidR="00695984">
        <w:t>Fire and smoke damper assemblies in ductwork</w:t>
      </w:r>
      <w:r>
        <w:t>.</w:t>
      </w:r>
    </w:p>
    <w:p w14:paraId="17E03E2A" w14:textId="77777777" w:rsidR="00695984" w:rsidRDefault="00695984" w:rsidP="00695984">
      <w:pPr>
        <w:pStyle w:val="Level1"/>
      </w:pPr>
      <w:r w:rsidRPr="00B93690">
        <w:t>Section 23 37 00, AIR OUTLETS AND INLETS</w:t>
      </w:r>
      <w:r w:rsidR="00196F55">
        <w:t>: Fire and smoke damper assemblies in ductwork</w:t>
      </w:r>
      <w:r>
        <w:t>.</w:t>
      </w:r>
    </w:p>
    <w:p w14:paraId="10BD9ED0" w14:textId="77777777" w:rsidR="00695984" w:rsidRDefault="00FF1546" w:rsidP="00196F55">
      <w:pPr>
        <w:pStyle w:val="ArticleB"/>
        <w:outlineLvl w:val="1"/>
      </w:pPr>
      <w:r>
        <w:t xml:space="preserve"> </w:t>
      </w:r>
      <w:r w:rsidR="00695984">
        <w:t>SUBMITTALS</w:t>
      </w:r>
    </w:p>
    <w:p w14:paraId="558244F6" w14:textId="77777777" w:rsidR="00695984" w:rsidRDefault="00695984" w:rsidP="00695984">
      <w:pPr>
        <w:pStyle w:val="Level1"/>
      </w:pPr>
      <w:r>
        <w:t xml:space="preserve">Submit in accordance with </w:t>
      </w:r>
      <w:r w:rsidRPr="00B93690">
        <w:t>Section 01 33 23, SHOP DRAWINGS, PRODUCT DATA, AND SAMPLES</w:t>
      </w:r>
      <w:r>
        <w:t>.</w:t>
      </w:r>
    </w:p>
    <w:p w14:paraId="239A1499" w14:textId="77777777" w:rsidR="0073142F" w:rsidRDefault="0073142F" w:rsidP="0073142F">
      <w:pPr>
        <w:pStyle w:val="Level1"/>
      </w:pPr>
      <w:r>
        <w:t>Installer qualifications.</w:t>
      </w:r>
    </w:p>
    <w:p w14:paraId="6914E61B" w14:textId="77777777" w:rsidR="0073142F" w:rsidRDefault="0073142F" w:rsidP="0073142F">
      <w:pPr>
        <w:pStyle w:val="Level1"/>
      </w:pPr>
      <w:r>
        <w:t>Inspector qualifications.</w:t>
      </w:r>
    </w:p>
    <w:p w14:paraId="61CC804F" w14:textId="77777777" w:rsidR="00695984" w:rsidRDefault="00695984" w:rsidP="0073142F">
      <w:pPr>
        <w:pStyle w:val="Level1"/>
      </w:pPr>
      <w:r>
        <w:t>Manufacturers literature, data, and installation instructions for types of firestopping and smoke stopping used.</w:t>
      </w:r>
    </w:p>
    <w:p w14:paraId="7D63431E" w14:textId="77777777" w:rsidR="00695984" w:rsidRDefault="00695984" w:rsidP="00695984">
      <w:pPr>
        <w:pStyle w:val="Level1"/>
      </w:pPr>
      <w:r>
        <w:t>List of FM, UL, or WH classification number of systems installed.</w:t>
      </w:r>
    </w:p>
    <w:p w14:paraId="6412CFBB" w14:textId="77777777" w:rsidR="00695984" w:rsidRDefault="00695984" w:rsidP="00695984">
      <w:pPr>
        <w:pStyle w:val="Level1"/>
      </w:pPr>
      <w:r>
        <w:t>Certified laboratory test reports for ASTM E814 tests for systems not listed by FM, UL, or WH proposed for use.</w:t>
      </w:r>
    </w:p>
    <w:p w14:paraId="40B82043" w14:textId="77777777" w:rsidR="0073142F" w:rsidRDefault="0073142F" w:rsidP="0073142F">
      <w:pPr>
        <w:pStyle w:val="Level1"/>
      </w:pPr>
      <w:r>
        <w:t xml:space="preserve">Submit certificates from manufacturer attesting that firestopping materials comply with the specified requirements. </w:t>
      </w:r>
    </w:p>
    <w:p w14:paraId="72BA7052" w14:textId="77777777" w:rsidR="00695984" w:rsidRDefault="00FF1546" w:rsidP="00196F55">
      <w:pPr>
        <w:pStyle w:val="ArticleB"/>
        <w:outlineLvl w:val="1"/>
      </w:pPr>
      <w:r>
        <w:t xml:space="preserve"> </w:t>
      </w:r>
      <w:r w:rsidR="00695984">
        <w:t>DELIVERY AND STORAGE</w:t>
      </w:r>
    </w:p>
    <w:p w14:paraId="7573ECA7" w14:textId="77777777" w:rsidR="00695984" w:rsidRDefault="00695984" w:rsidP="00695984">
      <w:pPr>
        <w:pStyle w:val="Level1"/>
      </w:pPr>
      <w:r>
        <w:t xml:space="preserve">Deliver materials in their original unopened containers with manufacturer’s name and product identification. </w:t>
      </w:r>
    </w:p>
    <w:p w14:paraId="7B4AAE09" w14:textId="77777777" w:rsidR="00695984" w:rsidRDefault="00695984" w:rsidP="00695984">
      <w:pPr>
        <w:pStyle w:val="Level1"/>
      </w:pPr>
      <w:r>
        <w:t>Store in a location providing protection from damage and exposure to the elements.</w:t>
      </w:r>
    </w:p>
    <w:p w14:paraId="7B039AB5" w14:textId="77777777" w:rsidR="00695984" w:rsidRDefault="00FF1546" w:rsidP="00196F55">
      <w:pPr>
        <w:pStyle w:val="ArticleB"/>
        <w:outlineLvl w:val="1"/>
      </w:pPr>
      <w:r>
        <w:lastRenderedPageBreak/>
        <w:t xml:space="preserve"> </w:t>
      </w:r>
      <w:r w:rsidR="00695984">
        <w:t>QUALITY ASSURANCE</w:t>
      </w:r>
    </w:p>
    <w:p w14:paraId="5453134E" w14:textId="77777777" w:rsidR="00695984" w:rsidRDefault="00695984" w:rsidP="00695984">
      <w:pPr>
        <w:pStyle w:val="Level1"/>
      </w:pPr>
      <w:r>
        <w:t>FM, UL, or WH or other approved laboratory tested products will be acceptable.</w:t>
      </w:r>
    </w:p>
    <w:p w14:paraId="1218736D" w14:textId="77777777" w:rsidR="0073142F" w:rsidRDefault="0073142F" w:rsidP="0073142F">
      <w:pPr>
        <w:pStyle w:val="Level1"/>
      </w:pPr>
      <w:r>
        <w:t>Installer Qualifications: A firm that has been approved by FM Global according to FM Global 4991 or been evaluated by UL and found to comply with UL’s “Qualified Firestop Contractor Program Requirements.</w:t>
      </w:r>
      <w:r w:rsidR="0049504E">
        <w:t xml:space="preserve">” </w:t>
      </w:r>
      <w:r>
        <w:t>Submit qualification data.</w:t>
      </w:r>
    </w:p>
    <w:p w14:paraId="4F10D924" w14:textId="77777777" w:rsidR="0073142F" w:rsidRDefault="0073142F" w:rsidP="0073142F">
      <w:pPr>
        <w:pStyle w:val="Level1"/>
      </w:pPr>
      <w:r>
        <w:t xml:space="preserve">Inspector Qualifications: </w:t>
      </w:r>
      <w:r w:rsidR="004B1DD4">
        <w:t xml:space="preserve">Contractor </w:t>
      </w:r>
      <w:r w:rsidR="009F2D54">
        <w:t>to</w:t>
      </w:r>
      <w:r w:rsidR="004B1DD4">
        <w:t xml:space="preserve"> engage a qualified inspector to perform inspections and final reports. </w:t>
      </w:r>
      <w:r>
        <w:t xml:space="preserve">The inspector </w:t>
      </w:r>
      <w:r w:rsidR="009F2D54">
        <w:t>to</w:t>
      </w:r>
      <w:r>
        <w:t xml:space="preserve"> meet the criteria contained in ASTM E699 for agencies involved in quality assurance and </w:t>
      </w:r>
      <w:r w:rsidR="009F2D54">
        <w:t>to</w:t>
      </w:r>
      <w:r>
        <w:t xml:space="preserve"> have a minimum of two years’ experience in construction field inspections of firestopping systems, products, and assemblies. The inspect</w:t>
      </w:r>
      <w:r w:rsidR="004B1DD4">
        <w:t>or</w:t>
      </w:r>
      <w:r>
        <w:t xml:space="preserve"> </w:t>
      </w:r>
      <w:r w:rsidR="009F2D54">
        <w:t>to</w:t>
      </w:r>
      <w:r>
        <w:t xml:space="preserve"> be completely independent of, and divested from, the Contractor, the installer, the manufacturer, and the supplier of material or item being inspected. Submit inspector qualifications.</w:t>
      </w:r>
    </w:p>
    <w:p w14:paraId="54670AED" w14:textId="77777777" w:rsidR="00695984" w:rsidRDefault="009F2D54" w:rsidP="00196F55">
      <w:pPr>
        <w:pStyle w:val="ArticleB"/>
        <w:outlineLvl w:val="1"/>
      </w:pPr>
      <w:r>
        <w:t xml:space="preserve"> </w:t>
      </w:r>
      <w:r w:rsidR="00695984">
        <w:t>APPLICABLE PUBLICATIONS</w:t>
      </w:r>
    </w:p>
    <w:p w14:paraId="101AFF91" w14:textId="77777777" w:rsidR="00695984" w:rsidRDefault="00695984" w:rsidP="00695984">
      <w:pPr>
        <w:pStyle w:val="Level1"/>
      </w:pPr>
      <w:r>
        <w:t>Publications listed below form a part of this specification to the extent referenced. Publications are referenced in the text by the basic designation only.</w:t>
      </w:r>
    </w:p>
    <w:p w14:paraId="76CB0C81" w14:textId="77777777" w:rsidR="00695984" w:rsidRDefault="0073142F" w:rsidP="00695984">
      <w:pPr>
        <w:pStyle w:val="Level1"/>
      </w:pPr>
      <w:r>
        <w:t>ASTM International</w:t>
      </w:r>
      <w:r w:rsidR="00695984">
        <w:t xml:space="preserve"> (ASTM):</w:t>
      </w:r>
    </w:p>
    <w:p w14:paraId="66AB9EDB" w14:textId="77777777" w:rsidR="00695984" w:rsidRDefault="00A34486" w:rsidP="00695984">
      <w:pPr>
        <w:pStyle w:val="Pubs"/>
      </w:pPr>
      <w:r>
        <w:t>E84-</w:t>
      </w:r>
      <w:r w:rsidR="00240A86">
        <w:t>20</w:t>
      </w:r>
      <w:r w:rsidR="00695984">
        <w:tab/>
        <w:t>Surface Burning Characteristics of Building Materials</w:t>
      </w:r>
    </w:p>
    <w:p w14:paraId="60FA2A46" w14:textId="77777777" w:rsidR="006440E0" w:rsidRDefault="006440E0" w:rsidP="006440E0">
      <w:pPr>
        <w:pStyle w:val="Pubs"/>
      </w:pPr>
      <w:r>
        <w:t>E699-</w:t>
      </w:r>
      <w:r w:rsidR="00240A86">
        <w:t>16</w:t>
      </w:r>
      <w:r>
        <w:tab/>
      </w:r>
      <w:r w:rsidRPr="00B844B4">
        <w:t xml:space="preserve">Standard </w:t>
      </w:r>
      <w:r w:rsidR="00240A86">
        <w:t>Specification for</w:t>
      </w:r>
      <w:r w:rsidRPr="00B844B4">
        <w:t xml:space="preserve"> Agencies Involved in Testing, Quality Assurance, and Evaluating of </w:t>
      </w:r>
      <w:r w:rsidR="00240A86">
        <w:t xml:space="preserve">Manufactured </w:t>
      </w:r>
      <w:r w:rsidRPr="00B844B4">
        <w:t>Building Components</w:t>
      </w:r>
    </w:p>
    <w:p w14:paraId="78349CCA" w14:textId="77777777" w:rsidR="00695984" w:rsidRDefault="00A34486" w:rsidP="00695984">
      <w:pPr>
        <w:pStyle w:val="Pubs"/>
      </w:pPr>
      <w:r>
        <w:t>E814-</w:t>
      </w:r>
      <w:r w:rsidR="006440E0">
        <w:t>13</w:t>
      </w:r>
      <w:proofErr w:type="gramStart"/>
      <w:r w:rsidR="006440E0">
        <w:t>a</w:t>
      </w:r>
      <w:r w:rsidR="00240A86">
        <w:t>(</w:t>
      </w:r>
      <w:proofErr w:type="gramEnd"/>
      <w:r w:rsidR="00240A86">
        <w:t>2017)</w:t>
      </w:r>
      <w:r w:rsidR="00695984">
        <w:tab/>
        <w:t xml:space="preserve">Fire Tests of Penetration </w:t>
      </w:r>
      <w:r w:rsidR="00240A86">
        <w:t>Firestop Sy</w:t>
      </w:r>
      <w:r w:rsidR="0029387E">
        <w:t>s</w:t>
      </w:r>
      <w:r w:rsidR="00240A86">
        <w:t>tems</w:t>
      </w:r>
    </w:p>
    <w:p w14:paraId="156FD7AA" w14:textId="77777777" w:rsidR="006440E0" w:rsidRDefault="006440E0" w:rsidP="006440E0">
      <w:pPr>
        <w:pStyle w:val="Pubs"/>
      </w:pPr>
      <w:r>
        <w:t>E2174-</w:t>
      </w:r>
      <w:r w:rsidR="000855B8">
        <w:t>20a</w:t>
      </w:r>
      <w:r>
        <w:tab/>
      </w:r>
      <w:r w:rsidRPr="00B844B4">
        <w:t>Standard Practice for On-Site Inspection of Installed Firestop</w:t>
      </w:r>
      <w:r w:rsidR="0029387E">
        <w:t xml:space="preserve"> Systems</w:t>
      </w:r>
    </w:p>
    <w:p w14:paraId="7EB145FB" w14:textId="77777777" w:rsidR="006440E0" w:rsidRDefault="006440E0" w:rsidP="006440E0">
      <w:pPr>
        <w:pStyle w:val="Pubs"/>
      </w:pPr>
      <w:r>
        <w:t>E2393-</w:t>
      </w:r>
      <w:r w:rsidR="000855B8">
        <w:t>20</w:t>
      </w:r>
      <w:r>
        <w:tab/>
      </w:r>
      <w:r w:rsidRPr="00B844B4">
        <w:t>Standard Practice for On-Site Inspection of Installed Fire Resistive Joint Systems and Perimeter Fire Barriers</w:t>
      </w:r>
    </w:p>
    <w:p w14:paraId="71D6BB59" w14:textId="77777777" w:rsidR="00695984" w:rsidRDefault="0073142F" w:rsidP="00695984">
      <w:pPr>
        <w:pStyle w:val="Level1"/>
      </w:pPr>
      <w:r>
        <w:t>FM Global</w:t>
      </w:r>
      <w:r w:rsidR="00695984">
        <w:t xml:space="preserve"> (FM):</w:t>
      </w:r>
    </w:p>
    <w:p w14:paraId="55DE2743" w14:textId="77777777" w:rsidR="00695984" w:rsidRDefault="00695984" w:rsidP="00DD595A">
      <w:pPr>
        <w:pStyle w:val="Level2"/>
        <w:numPr>
          <w:ilvl w:val="0"/>
          <w:numId w:val="0"/>
        </w:numPr>
        <w:ind w:left="720"/>
      </w:pPr>
      <w:r>
        <w:t>Annual Issue Approval Guide Building Materials</w:t>
      </w:r>
    </w:p>
    <w:p w14:paraId="46951EC4" w14:textId="77777777" w:rsidR="0073142F" w:rsidRDefault="0073142F" w:rsidP="0073142F">
      <w:pPr>
        <w:pStyle w:val="Pubs"/>
      </w:pPr>
      <w:r>
        <w:t>4991-13</w:t>
      </w:r>
      <w:r>
        <w:tab/>
      </w:r>
      <w:r w:rsidRPr="00B8321A">
        <w:t>Approval of Firestop Contractors</w:t>
      </w:r>
    </w:p>
    <w:p w14:paraId="61CA0E7B" w14:textId="77777777" w:rsidR="00196F55" w:rsidRDefault="00695984" w:rsidP="00196F55">
      <w:pPr>
        <w:pStyle w:val="Level1"/>
      </w:pPr>
      <w:r>
        <w:t>Underwriters Laboratories, Inc. (UL):</w:t>
      </w:r>
    </w:p>
    <w:p w14:paraId="1F9A7740" w14:textId="77777777" w:rsidR="00695984" w:rsidRPr="00CA2B46" w:rsidRDefault="00695984" w:rsidP="00CA2B46">
      <w:pPr>
        <w:pStyle w:val="Level2"/>
        <w:numPr>
          <w:ilvl w:val="0"/>
          <w:numId w:val="0"/>
        </w:numPr>
        <w:ind w:left="720"/>
      </w:pPr>
      <w:r w:rsidRPr="00CA2B46">
        <w:t>Annual Issue Building Materials Directory</w:t>
      </w:r>
    </w:p>
    <w:p w14:paraId="03DDA1AE" w14:textId="77777777" w:rsidR="00695984" w:rsidRDefault="00695984" w:rsidP="00695984">
      <w:pPr>
        <w:pStyle w:val="Level1"/>
      </w:pPr>
      <w:r>
        <w:t>Annual Issue Fire Resistance Directory</w:t>
      </w:r>
    </w:p>
    <w:p w14:paraId="68903200" w14:textId="77777777" w:rsidR="006440E0" w:rsidRDefault="006440E0" w:rsidP="006440E0">
      <w:pPr>
        <w:pStyle w:val="Pubs"/>
      </w:pPr>
      <w:r>
        <w:lastRenderedPageBreak/>
        <w:t>723-</w:t>
      </w:r>
      <w:r w:rsidR="000855B8">
        <w:t>Edition 11</w:t>
      </w:r>
      <w:r>
        <w:t>(</w:t>
      </w:r>
      <w:r w:rsidR="000D2EDC">
        <w:t>2018</w:t>
      </w:r>
      <w:r>
        <w:t>)</w:t>
      </w:r>
      <w:r>
        <w:tab/>
      </w:r>
      <w:r w:rsidRPr="00B844B4">
        <w:t>Standard for Test for Surface Burning Characteristics of Building Materials</w:t>
      </w:r>
    </w:p>
    <w:p w14:paraId="7EDB2720" w14:textId="77777777" w:rsidR="00695984" w:rsidRDefault="00A34486" w:rsidP="00695984">
      <w:pPr>
        <w:pStyle w:val="Pubs"/>
      </w:pPr>
      <w:r>
        <w:t>1479-</w:t>
      </w:r>
      <w:r w:rsidR="0073142F">
        <w:t>04(</w:t>
      </w:r>
      <w:r w:rsidR="000D2EDC">
        <w:t>2015</w:t>
      </w:r>
      <w:r w:rsidR="0073142F">
        <w:t>)</w:t>
      </w:r>
      <w:r w:rsidR="00695984">
        <w:tab/>
        <w:t>Fire Tests of Penetration Firestops</w:t>
      </w:r>
    </w:p>
    <w:p w14:paraId="387903DE" w14:textId="77777777" w:rsidR="00695984" w:rsidRDefault="009F2D54" w:rsidP="00695984">
      <w:pPr>
        <w:pStyle w:val="Level1"/>
      </w:pPr>
      <w:r>
        <w:t xml:space="preserve">Intertek Testing Services - </w:t>
      </w:r>
      <w:r w:rsidR="00695984">
        <w:t>Warnock Hersey (</w:t>
      </w:r>
      <w:r>
        <w:t>ITS-</w:t>
      </w:r>
      <w:r w:rsidR="00695984">
        <w:t>WH):</w:t>
      </w:r>
    </w:p>
    <w:p w14:paraId="15961E43" w14:textId="77777777" w:rsidR="00695984" w:rsidRDefault="00695984" w:rsidP="00DD595A">
      <w:pPr>
        <w:pStyle w:val="Level2"/>
        <w:numPr>
          <w:ilvl w:val="0"/>
          <w:numId w:val="0"/>
        </w:numPr>
        <w:ind w:left="720"/>
      </w:pPr>
      <w:r>
        <w:t>Annual Issue Certification Listings</w:t>
      </w:r>
    </w:p>
    <w:p w14:paraId="3B13B62C" w14:textId="77777777" w:rsidR="00AF1DB3" w:rsidRDefault="00AF1DB3" w:rsidP="00AF1DB3">
      <w:pPr>
        <w:pStyle w:val="Level1"/>
      </w:pPr>
      <w:r>
        <w:t>Environmental Protection Agency (EPA):</w:t>
      </w:r>
    </w:p>
    <w:p w14:paraId="7E409AE9" w14:textId="77777777" w:rsidR="00AF1DB3" w:rsidRDefault="00AF1DB3" w:rsidP="00AF1DB3">
      <w:pPr>
        <w:pStyle w:val="Pubs"/>
      </w:pPr>
      <w:r>
        <w:t>40 CFR 59(2014)</w:t>
      </w:r>
      <w:r>
        <w:tab/>
        <w:t>National Volatile Organic Compound Emission Standards for Consumer and Commercial Products</w:t>
      </w:r>
    </w:p>
    <w:p w14:paraId="0F83D030" w14:textId="77777777" w:rsidR="00695984" w:rsidRDefault="00695984" w:rsidP="00FF1546">
      <w:pPr>
        <w:pStyle w:val="PART"/>
      </w:pPr>
      <w:r>
        <w:t>PRODUCTS</w:t>
      </w:r>
    </w:p>
    <w:p w14:paraId="4ED67882" w14:textId="77777777" w:rsidR="00695984" w:rsidRDefault="00695984" w:rsidP="00196F55">
      <w:pPr>
        <w:pStyle w:val="ArticleB"/>
        <w:outlineLvl w:val="1"/>
      </w:pPr>
      <w:r>
        <w:t xml:space="preserve"> FIRESTOP SYSTEMS</w:t>
      </w:r>
    </w:p>
    <w:p w14:paraId="14DA007A" w14:textId="77777777" w:rsidR="00695984" w:rsidRDefault="004B1DD4" w:rsidP="00695984">
      <w:pPr>
        <w:pStyle w:val="Level1"/>
      </w:pPr>
      <w:r>
        <w:t xml:space="preserve">Provide </w:t>
      </w:r>
      <w:r w:rsidR="00695984">
        <w:t>either factory built (Firestop Devices) or field erected (through-Penetration Firestop Systems) to form a specific building system maintaining required integrity of the fire barrier and stop the passage of gases or smoke.</w:t>
      </w:r>
      <w:r w:rsidR="0073142F">
        <w:t xml:space="preserve"> Firestop systems </w:t>
      </w:r>
      <w:r w:rsidR="009F2D54">
        <w:t>to</w:t>
      </w:r>
      <w:r w:rsidR="0073142F">
        <w:t xml:space="preserve"> accommodate building movements without impairing their integrity.</w:t>
      </w:r>
    </w:p>
    <w:p w14:paraId="0A50F55B" w14:textId="1BEB10F0" w:rsidR="00695984" w:rsidRDefault="00695984" w:rsidP="00695984">
      <w:pPr>
        <w:pStyle w:val="Level1"/>
      </w:pPr>
      <w:r>
        <w:t xml:space="preserve">Through-penetration firestop systems and firestop devices tested in accordance with ASTM E814 or UL 1479 using the "F" or "T" rating to maintain the same rating and integrity as the fire barrier being sealed. "T" ratings are not required for penetrations smaller than or equal to </w:t>
      </w:r>
      <w:r w:rsidR="004B1DD4">
        <w:t>10</w:t>
      </w:r>
      <w:r w:rsidR="00D168B6">
        <w:t>1</w:t>
      </w:r>
      <w:r w:rsidR="004B1DD4">
        <w:t xml:space="preserve"> </w:t>
      </w:r>
      <w:r>
        <w:t xml:space="preserve">mm (4 </w:t>
      </w:r>
      <w:r w:rsidR="00196F55">
        <w:t>inches</w:t>
      </w:r>
      <w:r>
        <w:t xml:space="preserve">) nominal pipe or 0.01 </w:t>
      </w:r>
      <w:r w:rsidR="004B1DD4">
        <w:t>sq</w:t>
      </w:r>
      <w:r w:rsidR="00196F55">
        <w:t>uare</w:t>
      </w:r>
      <w:r w:rsidR="004B1DD4">
        <w:t xml:space="preserve"> m</w:t>
      </w:r>
      <w:r w:rsidR="00196F55">
        <w:t>eter</w:t>
      </w:r>
      <w:r w:rsidR="004B1DD4">
        <w:t xml:space="preserve"> </w:t>
      </w:r>
      <w:r>
        <w:t>(16 sq</w:t>
      </w:r>
      <w:r w:rsidR="00196F55">
        <w:t>uare</w:t>
      </w:r>
      <w:r>
        <w:t xml:space="preserve"> </w:t>
      </w:r>
      <w:r w:rsidR="00196F55">
        <w:t>inches</w:t>
      </w:r>
      <w:r>
        <w:t>) in overall cross</w:t>
      </w:r>
      <w:r w:rsidR="003731CF">
        <w:t>-</w:t>
      </w:r>
      <w:r>
        <w:t>sectional area.</w:t>
      </w:r>
    </w:p>
    <w:p w14:paraId="5EE15DE7" w14:textId="77777777" w:rsidR="00695984" w:rsidRDefault="00695984" w:rsidP="00695984">
      <w:pPr>
        <w:pStyle w:val="Level1"/>
      </w:pPr>
      <w:r>
        <w:t xml:space="preserve">Firestop sealants used for firestopping or smoke sealing </w:t>
      </w:r>
      <w:r w:rsidR="009F2D54">
        <w:t xml:space="preserve">to </w:t>
      </w:r>
      <w:r>
        <w:t>have</w:t>
      </w:r>
      <w:r w:rsidR="009F2D54">
        <w:t xml:space="preserve"> the</w:t>
      </w:r>
      <w:r>
        <w:t xml:space="preserve"> following properties:</w:t>
      </w:r>
    </w:p>
    <w:p w14:paraId="06DC4974" w14:textId="77777777" w:rsidR="00695984" w:rsidRDefault="00695984" w:rsidP="00695984">
      <w:pPr>
        <w:pStyle w:val="Level2"/>
      </w:pPr>
      <w:r>
        <w:t>Contain no flammable or toxic solvents.</w:t>
      </w:r>
    </w:p>
    <w:p w14:paraId="4BFA9525" w14:textId="77777777" w:rsidR="00695984" w:rsidRDefault="004B1DD4" w:rsidP="00695984">
      <w:pPr>
        <w:pStyle w:val="Level2"/>
      </w:pPr>
      <w:r>
        <w:t xml:space="preserve">Release </w:t>
      </w:r>
      <w:r w:rsidR="00695984">
        <w:t>no dangerous or flammable out gassing during the drying or curing of products.</w:t>
      </w:r>
    </w:p>
    <w:p w14:paraId="67389A82" w14:textId="77777777" w:rsidR="00695984" w:rsidRDefault="00695984" w:rsidP="00695984">
      <w:pPr>
        <w:pStyle w:val="Level2"/>
      </w:pPr>
      <w:r>
        <w:t>Water-resistant after drying or curing and unaffected by high humidity, condensation or transient water exposure.</w:t>
      </w:r>
    </w:p>
    <w:p w14:paraId="018C66EA" w14:textId="77777777" w:rsidR="00695984" w:rsidRDefault="00695984" w:rsidP="00695984">
      <w:pPr>
        <w:pStyle w:val="Level2"/>
      </w:pPr>
      <w:r>
        <w:t xml:space="preserve">When </w:t>
      </w:r>
      <w:r w:rsidR="004B1DD4">
        <w:t xml:space="preserve">installed </w:t>
      </w:r>
      <w:r>
        <w:t xml:space="preserve">in exposed areas, capable of being sanded and finished with similar surface treatments as used on the surrounding wall or floor surface. </w:t>
      </w:r>
    </w:p>
    <w:p w14:paraId="0254D1E3" w14:textId="1ADA2428" w:rsidR="00AF1DB3" w:rsidRDefault="00AF1DB3" w:rsidP="00AF1DB3">
      <w:pPr>
        <w:pStyle w:val="Level2"/>
      </w:pPr>
      <w:r>
        <w:t xml:space="preserve">VOC Content: Firestopping sealants and sealant primers </w:t>
      </w:r>
      <w:r w:rsidR="00422109">
        <w:t>to</w:t>
      </w:r>
      <w:r>
        <w:t xml:space="preserve"> comply with the following limits for VOC content when calculated according to 40 CFR 59, (EPA Method 24):</w:t>
      </w:r>
    </w:p>
    <w:p w14:paraId="0B04B1C2" w14:textId="77777777" w:rsidR="00AF1DB3" w:rsidRDefault="00AF1DB3" w:rsidP="00AF1655">
      <w:pPr>
        <w:pStyle w:val="Level3"/>
      </w:pPr>
      <w:r>
        <w:t>Sealants: 250 g/L.</w:t>
      </w:r>
    </w:p>
    <w:p w14:paraId="4E24189B" w14:textId="77777777" w:rsidR="00AF1DB3" w:rsidRDefault="00AF1DB3" w:rsidP="00AF1655">
      <w:pPr>
        <w:pStyle w:val="Level3"/>
      </w:pPr>
      <w:r>
        <w:t>Sealant Primers for Nonporous Substrates: 250 g/L.</w:t>
      </w:r>
    </w:p>
    <w:p w14:paraId="59D0DB8E" w14:textId="01AC1A4E" w:rsidR="00AF1DB3" w:rsidRDefault="00AF1DB3" w:rsidP="00AF1655">
      <w:pPr>
        <w:pStyle w:val="Level3"/>
      </w:pPr>
      <w:r>
        <w:t>Sealant Primers for Porous Substrates: 775 g/L.</w:t>
      </w:r>
    </w:p>
    <w:p w14:paraId="3C83B0E0" w14:textId="77777777" w:rsidR="00695984" w:rsidRDefault="00695984" w:rsidP="00695984">
      <w:pPr>
        <w:pStyle w:val="Level1"/>
      </w:pPr>
      <w:r>
        <w:lastRenderedPageBreak/>
        <w:t xml:space="preserve">Firestopping system or devices used for penetrations by glass pipe, plastic pipe or conduits, unenclosed cables, or other non-metallic materials </w:t>
      </w:r>
      <w:r w:rsidR="009F2D54">
        <w:t xml:space="preserve">to </w:t>
      </w:r>
      <w:r>
        <w:t>have following properties:</w:t>
      </w:r>
    </w:p>
    <w:p w14:paraId="2325567F" w14:textId="77777777" w:rsidR="00695984" w:rsidRDefault="00695984" w:rsidP="00695984">
      <w:pPr>
        <w:pStyle w:val="Level2"/>
      </w:pPr>
      <w:r>
        <w:t xml:space="preserve">Classified for use with the </w:t>
      </w:r>
      <w:proofErr w:type="gramStart"/>
      <w:r>
        <w:t>particular type of penetrating</w:t>
      </w:r>
      <w:proofErr w:type="gramEnd"/>
      <w:r>
        <w:t xml:space="preserve"> material used.</w:t>
      </w:r>
    </w:p>
    <w:p w14:paraId="6A7406CC" w14:textId="77777777" w:rsidR="00695984" w:rsidRDefault="00695984" w:rsidP="00695984">
      <w:pPr>
        <w:pStyle w:val="Level2"/>
      </w:pPr>
      <w:r>
        <w:t>Penetrations containing loose electrical cables, computer data cables, and communications cables protected using firestopping systems that allow unrestricted cable changes without damage to the seal.</w:t>
      </w:r>
    </w:p>
    <w:p w14:paraId="0035B6F3" w14:textId="77777777" w:rsidR="00695984" w:rsidRDefault="00695984" w:rsidP="00695984">
      <w:pPr>
        <w:pStyle w:val="Level1"/>
      </w:pPr>
      <w:r>
        <w:t>Maximum flame spread of 25 and smoke development of 50 when tested in accordance with ASTM E84</w:t>
      </w:r>
      <w:r w:rsidR="0073142F">
        <w:t xml:space="preserve"> or UL 723</w:t>
      </w:r>
      <w:r>
        <w:t>.</w:t>
      </w:r>
      <w:r w:rsidR="0073142F">
        <w:t xml:space="preserve"> Material </w:t>
      </w:r>
      <w:r w:rsidR="009F2D54">
        <w:t>to</w:t>
      </w:r>
      <w:r w:rsidR="0073142F">
        <w:t xml:space="preserve"> be an approved firestopping material as listed in UL Fire Resistance Directory or by a nationally recognized testing laboratory. </w:t>
      </w:r>
    </w:p>
    <w:p w14:paraId="27B83EE7" w14:textId="77777777" w:rsidR="00695984" w:rsidRDefault="00695984" w:rsidP="00695984">
      <w:pPr>
        <w:pStyle w:val="Level1"/>
      </w:pPr>
      <w:r>
        <w:t>FM, UL, or WH rated or tested by an approved laboratory in accordance with ASTM E814.</w:t>
      </w:r>
    </w:p>
    <w:p w14:paraId="6251E75A" w14:textId="77777777" w:rsidR="0073142F" w:rsidRDefault="0073142F" w:rsidP="0073142F">
      <w:pPr>
        <w:pStyle w:val="Level1"/>
      </w:pPr>
      <w:r>
        <w:t xml:space="preserve">Materials </w:t>
      </w:r>
      <w:r w:rsidR="009F2D54">
        <w:t>to</w:t>
      </w:r>
      <w:r>
        <w:t xml:space="preserve"> be nontoxic and noncarcinogen at all stages of application or during fire conditions and </w:t>
      </w:r>
      <w:r w:rsidR="009F2D54">
        <w:t>to</w:t>
      </w:r>
      <w:r>
        <w:t xml:space="preserve"> not contain hazardous chemicals. </w:t>
      </w:r>
      <w:r w:rsidR="004B1DD4">
        <w:t>Provide f</w:t>
      </w:r>
      <w:r>
        <w:t>irestop material</w:t>
      </w:r>
      <w:r w:rsidR="004B1DD4">
        <w:t xml:space="preserve"> that is </w:t>
      </w:r>
      <w:r>
        <w:t xml:space="preserve">free from Ethylene Glycol, PCB, MEK, </w:t>
      </w:r>
      <w:r w:rsidR="004B1DD4">
        <w:t>and</w:t>
      </w:r>
      <w:r>
        <w:t xml:space="preserve"> asbestos.</w:t>
      </w:r>
    </w:p>
    <w:p w14:paraId="7B256233" w14:textId="77777777" w:rsidR="0073142F" w:rsidRDefault="0073142F" w:rsidP="0073142F">
      <w:pPr>
        <w:pStyle w:val="Level1"/>
      </w:pPr>
      <w:r>
        <w:t>For firestopping exposed to view, traffic, moisture, and physical damage, provide products that do not deteriorate when exposed to these conditions.</w:t>
      </w:r>
    </w:p>
    <w:p w14:paraId="64353E0E" w14:textId="77777777" w:rsidR="0073142F" w:rsidRDefault="0073142F" w:rsidP="0073142F">
      <w:pPr>
        <w:pStyle w:val="Level2"/>
      </w:pPr>
      <w:r>
        <w:t>For piping penetrations for plumbing and wet-pipe sprinkler systems, provide moisture-resistant through-penetration firestop systems.</w:t>
      </w:r>
    </w:p>
    <w:p w14:paraId="699A7EEB" w14:textId="77777777" w:rsidR="0073142F" w:rsidRDefault="0073142F" w:rsidP="0073142F">
      <w:pPr>
        <w:pStyle w:val="Level2"/>
      </w:pPr>
      <w:r>
        <w:t>For floor penetrations with annular spaces exceeding 10</w:t>
      </w:r>
      <w:r w:rsidR="006440E0">
        <w:t>1</w:t>
      </w:r>
      <w:r>
        <w:t xml:space="preserve"> mm (4 in</w:t>
      </w:r>
      <w:r w:rsidR="00196F55">
        <w:t>ches</w:t>
      </w:r>
      <w:r>
        <w:t>) or more in width and exposed to possible loading and traffic, provide firestop systems capable of supporting the floor loads involved either by installing floor plates or by other means acceptable to the firestop manufacturer.</w:t>
      </w:r>
    </w:p>
    <w:p w14:paraId="6703E36C" w14:textId="77777777" w:rsidR="00695984" w:rsidRDefault="0073142F" w:rsidP="00AF1655">
      <w:pPr>
        <w:pStyle w:val="Level2"/>
      </w:pPr>
      <w:r>
        <w:t>For penetrations involving insulated piping, provide through-penetration firestop systems not requiring removal of insulation.</w:t>
      </w:r>
    </w:p>
    <w:p w14:paraId="1B388F36" w14:textId="77777777" w:rsidR="00695984" w:rsidRDefault="00695984" w:rsidP="00196F55">
      <w:pPr>
        <w:pStyle w:val="ArticleB"/>
        <w:outlineLvl w:val="1"/>
      </w:pPr>
      <w:r>
        <w:t xml:space="preserve"> SMOKE STOPPING IN SMOKE PARTITIONS</w:t>
      </w:r>
    </w:p>
    <w:p w14:paraId="63DAD073" w14:textId="77777777" w:rsidR="00695984" w:rsidRDefault="004B1DD4" w:rsidP="00695984">
      <w:pPr>
        <w:pStyle w:val="Level1"/>
      </w:pPr>
      <w:r>
        <w:t xml:space="preserve">Provide </w:t>
      </w:r>
      <w:r w:rsidR="00695984">
        <w:t>silicone sealant in sm</w:t>
      </w:r>
      <w:r w:rsidR="00A413F8">
        <w:t>oke partitions as specified in S</w:t>
      </w:r>
      <w:r w:rsidR="00695984">
        <w:t xml:space="preserve">ection </w:t>
      </w:r>
      <w:r w:rsidR="00695984" w:rsidRPr="00B93690">
        <w:t>07</w:t>
      </w:r>
      <w:r w:rsidR="0073142F">
        <w:t> </w:t>
      </w:r>
      <w:r w:rsidR="00695984" w:rsidRPr="00B93690">
        <w:t>92</w:t>
      </w:r>
      <w:r w:rsidR="0073142F">
        <w:t> </w:t>
      </w:r>
      <w:r w:rsidR="00695984" w:rsidRPr="00B93690">
        <w:t xml:space="preserve">00, JOINT SEALANTS. </w:t>
      </w:r>
    </w:p>
    <w:p w14:paraId="5C7BB0B4" w14:textId="77777777" w:rsidR="00695984" w:rsidRDefault="004B1DD4" w:rsidP="00695984">
      <w:pPr>
        <w:pStyle w:val="Level1"/>
      </w:pPr>
      <w:r>
        <w:t xml:space="preserve">Provide </w:t>
      </w:r>
      <w:r w:rsidR="00695984">
        <w:t>mineral fiber filler and bond breaker behind sealant.</w:t>
      </w:r>
    </w:p>
    <w:p w14:paraId="1036DCEF" w14:textId="77777777" w:rsidR="00695984" w:rsidRDefault="00695984" w:rsidP="00695984">
      <w:pPr>
        <w:pStyle w:val="Level1"/>
      </w:pPr>
      <w:r>
        <w:t xml:space="preserve">Sealants </w:t>
      </w:r>
      <w:r w:rsidR="009F2D54">
        <w:t xml:space="preserve">to </w:t>
      </w:r>
      <w:r>
        <w:t>have a maximum flame spread of 25 and smoke developed of 50 when tested in accordance with</w:t>
      </w:r>
      <w:r w:rsidR="0073142F">
        <w:t xml:space="preserve"> ASTM</w:t>
      </w:r>
      <w:r>
        <w:t xml:space="preserve"> E84.</w:t>
      </w:r>
    </w:p>
    <w:p w14:paraId="23C673C0" w14:textId="77777777" w:rsidR="00695984" w:rsidRDefault="00695984" w:rsidP="00695984">
      <w:pPr>
        <w:pStyle w:val="Level1"/>
      </w:pPr>
      <w:r>
        <w:lastRenderedPageBreak/>
        <w:t>When used in exposed areas capable of being sanded and finished with similar surface treatments as used on the surrounding wall or floor surface.</w:t>
      </w:r>
    </w:p>
    <w:p w14:paraId="0F5345B3" w14:textId="77777777" w:rsidR="00695984" w:rsidRDefault="00695984" w:rsidP="00FF1546">
      <w:pPr>
        <w:pStyle w:val="PART"/>
      </w:pPr>
      <w:r>
        <w:t>EXECUTION</w:t>
      </w:r>
    </w:p>
    <w:p w14:paraId="08A5994E" w14:textId="77777777" w:rsidR="00695984" w:rsidRDefault="00695984" w:rsidP="00196F55">
      <w:pPr>
        <w:pStyle w:val="ArticleB"/>
        <w:outlineLvl w:val="1"/>
      </w:pPr>
      <w:r>
        <w:t xml:space="preserve"> EXAMINATION</w:t>
      </w:r>
    </w:p>
    <w:p w14:paraId="53F6FE6E" w14:textId="77777777" w:rsidR="00695984" w:rsidRDefault="00695984" w:rsidP="00695984">
      <w:pPr>
        <w:pStyle w:val="Level1"/>
      </w:pPr>
      <w:r>
        <w:t xml:space="preserve">Submit product data and installation instructions, as required by article, submittals, after an </w:t>
      </w:r>
      <w:r w:rsidR="00E03A7C">
        <w:t>on-site</w:t>
      </w:r>
      <w:r>
        <w:t xml:space="preserve"> examination of areas to receive firestopping.</w:t>
      </w:r>
    </w:p>
    <w:p w14:paraId="458BAB89" w14:textId="77777777" w:rsidR="0073142F" w:rsidRDefault="0073142F" w:rsidP="0073142F">
      <w:pPr>
        <w:pStyle w:val="Level1"/>
      </w:pPr>
      <w:r>
        <w:t>Examine substrates and conditions with installer present for compliance with requirements for opening configuration, penetrating items, substrates, and other conditions affecting performance of firestopping. Do not proceed with installation until unsatisfactory conditions have been corrected.</w:t>
      </w:r>
    </w:p>
    <w:p w14:paraId="1A407DFD" w14:textId="77777777" w:rsidR="00695984" w:rsidRDefault="00695984" w:rsidP="00196F55">
      <w:pPr>
        <w:pStyle w:val="ArticleB"/>
        <w:outlineLvl w:val="1"/>
      </w:pPr>
      <w:r>
        <w:t xml:space="preserve"> PREPARATION</w:t>
      </w:r>
    </w:p>
    <w:p w14:paraId="372E16DF" w14:textId="77777777" w:rsidR="00695984" w:rsidRDefault="00695984" w:rsidP="00695984">
      <w:pPr>
        <w:pStyle w:val="Level1"/>
      </w:pPr>
      <w:r>
        <w:t xml:space="preserve">Remove dirt, grease, oil, </w:t>
      </w:r>
      <w:r w:rsidR="0073142F">
        <w:t xml:space="preserve">laitance and form-release agents from concrete, </w:t>
      </w:r>
      <w:r>
        <w:t>loose materials, or other substances that prevent adherence and bonding or application of the firestopping or smoke stopping materials.</w:t>
      </w:r>
    </w:p>
    <w:p w14:paraId="7E30392E" w14:textId="77777777" w:rsidR="00695984" w:rsidRDefault="00695984" w:rsidP="00695984">
      <w:pPr>
        <w:pStyle w:val="Level1"/>
      </w:pPr>
      <w:r>
        <w:t xml:space="preserve">Remove insulation on insulated pipe for </w:t>
      </w:r>
      <w:proofErr w:type="gramStart"/>
      <w:r>
        <w:t>a distance of 150</w:t>
      </w:r>
      <w:proofErr w:type="gramEnd"/>
      <w:r>
        <w:t xml:space="preserve"> mm (</w:t>
      </w:r>
      <w:r w:rsidR="004B1DD4">
        <w:t>6 </w:t>
      </w:r>
      <w:r>
        <w:t xml:space="preserve">inches) on </w:t>
      </w:r>
      <w:r w:rsidR="004B1DD4">
        <w:t xml:space="preserve">each </w:t>
      </w:r>
      <w:r>
        <w:t>side of the fire rated assembly prior to applying the firestopping materials unless the firestopping materials are tested and approved for use on insulated pipes.</w:t>
      </w:r>
    </w:p>
    <w:p w14:paraId="1B0EA78E" w14:textId="77777777" w:rsidR="0073142F" w:rsidRDefault="0073142F" w:rsidP="0073142F">
      <w:pPr>
        <w:pStyle w:val="Level1"/>
      </w:pPr>
      <w:r>
        <w:t>Prime substrates where required by joint firestopping system manufacturer using that manufacturer’s recommended products and methods. Confine primers to areas of bond; do not allow spillage and migration onto exposed surfaces.</w:t>
      </w:r>
    </w:p>
    <w:p w14:paraId="1C3EA038" w14:textId="77777777" w:rsidR="0073142F" w:rsidRDefault="0073142F" w:rsidP="0073142F">
      <w:pPr>
        <w:pStyle w:val="Level1"/>
      </w:pPr>
      <w:r>
        <w:t xml:space="preserve">Masking Tape: </w:t>
      </w:r>
      <w:r w:rsidR="004B1DD4">
        <w:t>Apply</w:t>
      </w:r>
      <w:r>
        <w:t xml:space="preserve"> masking tape to prevent firestopping from contacting adjoining surfaces that will remain exposed upon completion of work and that would otherwise be permanently stained or damaged by such contact or by cleaning methods used to remove smears from firestopping materials. Remove tape as soon as it is possible to do so without disturbing seal of firestopping with substrates.</w:t>
      </w:r>
    </w:p>
    <w:p w14:paraId="29954F93" w14:textId="77777777" w:rsidR="00695984" w:rsidRDefault="00695984" w:rsidP="00196F55">
      <w:pPr>
        <w:pStyle w:val="ArticleB"/>
        <w:outlineLvl w:val="1"/>
      </w:pPr>
      <w:r>
        <w:t xml:space="preserve"> INSTALLATION</w:t>
      </w:r>
    </w:p>
    <w:p w14:paraId="601A7BF7" w14:textId="77777777" w:rsidR="00695984" w:rsidRDefault="00695984" w:rsidP="00695984">
      <w:pPr>
        <w:pStyle w:val="Level1"/>
      </w:pPr>
      <w:r>
        <w:t>Do not begin</w:t>
      </w:r>
      <w:r w:rsidR="004B1DD4">
        <w:t xml:space="preserve"> firestopping</w:t>
      </w:r>
      <w:r>
        <w:t xml:space="preserve"> work until the specified material data and installation instructions of the proposed firestopping systems have been submitted and approved.</w:t>
      </w:r>
    </w:p>
    <w:p w14:paraId="73128A18" w14:textId="77777777" w:rsidR="00695984" w:rsidRDefault="00695984" w:rsidP="00695984">
      <w:pPr>
        <w:pStyle w:val="Level1"/>
      </w:pPr>
      <w:r>
        <w:t>Install firestopping systems with smoke stopping in accordance with FM, UL, WH, or other approved system details and installation instructions.</w:t>
      </w:r>
    </w:p>
    <w:p w14:paraId="2948B2FB" w14:textId="77777777" w:rsidR="00695984" w:rsidRDefault="00695984" w:rsidP="00695984">
      <w:pPr>
        <w:pStyle w:val="Level1"/>
      </w:pPr>
      <w:r>
        <w:lastRenderedPageBreak/>
        <w:t>Install smoke stopping seals in smoke partitions.</w:t>
      </w:r>
    </w:p>
    <w:p w14:paraId="65070F30" w14:textId="77777777" w:rsidR="00695984" w:rsidRDefault="00FF1546" w:rsidP="00196F55">
      <w:pPr>
        <w:pStyle w:val="ArticleB"/>
        <w:outlineLvl w:val="1"/>
      </w:pPr>
      <w:r>
        <w:t xml:space="preserve"> </w:t>
      </w:r>
      <w:r w:rsidR="00695984">
        <w:t>CLEAN-UP</w:t>
      </w:r>
    </w:p>
    <w:p w14:paraId="5ADE93A1" w14:textId="77777777" w:rsidR="00695984" w:rsidRDefault="00695984" w:rsidP="00695984">
      <w:pPr>
        <w:pStyle w:val="Level1"/>
      </w:pPr>
      <w:r>
        <w:t>As work on each floor is completed, remove materials, litter, and debris.</w:t>
      </w:r>
    </w:p>
    <w:p w14:paraId="27D2769C" w14:textId="77777777" w:rsidR="00695984" w:rsidRDefault="00695984" w:rsidP="00695984">
      <w:pPr>
        <w:pStyle w:val="Level1"/>
      </w:pPr>
      <w:r>
        <w:t>Clean up spills of liquid type materials.</w:t>
      </w:r>
    </w:p>
    <w:p w14:paraId="501D0075" w14:textId="77777777" w:rsidR="0073142F" w:rsidRDefault="0073142F" w:rsidP="0073142F">
      <w:pPr>
        <w:pStyle w:val="Level1"/>
      </w:pPr>
      <w:r>
        <w:t xml:space="preserve">Clean off excess fill materials and sealants adjacent to openings and joints as work progresses by methods and with cleaning materials approved by manufacturers of firestopping products and of products in which </w:t>
      </w:r>
      <w:proofErr w:type="gramStart"/>
      <w:r>
        <w:t>opening</w:t>
      </w:r>
      <w:proofErr w:type="gramEnd"/>
      <w:r>
        <w:t xml:space="preserve"> and joints occur.</w:t>
      </w:r>
    </w:p>
    <w:p w14:paraId="03A774C7" w14:textId="77777777" w:rsidR="0073142F" w:rsidRDefault="0073142F" w:rsidP="0073142F">
      <w:pPr>
        <w:pStyle w:val="Level1"/>
      </w:pPr>
      <w:r>
        <w:t>Protect firestopping during and after curing period from contact with contaminating substances or from damage resulting from construction operations or other causes so that they are without deterioration or damage at time of Substantial Completion. If, despite such protection, damage or deterioration occurs, cut out and remove damaged or deteriorated firestopping immediately and install new materials to provide firestopping complying with specified requirements.</w:t>
      </w:r>
    </w:p>
    <w:p w14:paraId="4A37BBD3" w14:textId="77777777" w:rsidR="0073142F" w:rsidRDefault="0073142F" w:rsidP="00196F55">
      <w:pPr>
        <w:pStyle w:val="ArticleB"/>
        <w:outlineLvl w:val="1"/>
      </w:pPr>
      <w:r>
        <w:t xml:space="preserve"> INS</w:t>
      </w:r>
      <w:r w:rsidR="00196F55">
        <w:t>PECTIONS AND ACCEPTANCE OF WORK</w:t>
      </w:r>
    </w:p>
    <w:p w14:paraId="572D7D12" w14:textId="77777777" w:rsidR="0073142F" w:rsidRDefault="0073142F" w:rsidP="0073142F">
      <w:pPr>
        <w:pStyle w:val="Level1"/>
      </w:pPr>
      <w:r>
        <w:t>Do not conceal or enclose firestop assemblies until inspection is complete and approved by the Contracting Officer Representative (COR).</w:t>
      </w:r>
    </w:p>
    <w:p w14:paraId="0723F934" w14:textId="77777777" w:rsidR="0073142F" w:rsidRPr="00302872" w:rsidRDefault="004B1DD4" w:rsidP="0073142F">
      <w:pPr>
        <w:pStyle w:val="Level1"/>
      </w:pPr>
      <w:r>
        <w:t>Furnish service of a</w:t>
      </w:r>
      <w:r w:rsidR="0073142F">
        <w:t xml:space="preserve">pproved inspector </w:t>
      </w:r>
      <w:r>
        <w:t>to</w:t>
      </w:r>
      <w:r w:rsidR="0073142F">
        <w:t xml:space="preserve"> inspect firestopping in accordance with ASTM E2393 and ASTM E2174 for firestop inspection, and document inspection results.  Submit written reports indicating locations of and types of penetrations and type of firestopping used at each location; type </w:t>
      </w:r>
      <w:r w:rsidR="00422109">
        <w:t>is to</w:t>
      </w:r>
      <w:r w:rsidR="0073142F">
        <w:t xml:space="preserve"> be recorded by UL listed printed numbers.</w:t>
      </w:r>
    </w:p>
    <w:p w14:paraId="0A1BF551" w14:textId="77777777" w:rsidR="00695984" w:rsidRPr="00FF1546" w:rsidRDefault="00695984" w:rsidP="00196F55">
      <w:pPr>
        <w:pStyle w:val="SpecNormalCentered"/>
      </w:pPr>
      <w:r w:rsidRPr="00FF1546">
        <w:t>- - - E N D - - -</w:t>
      </w:r>
    </w:p>
    <w:sectPr w:rsidR="00695984" w:rsidRPr="00FF1546">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2807C" w14:textId="77777777" w:rsidR="00E837AD" w:rsidRDefault="00E837AD">
      <w:r>
        <w:separator/>
      </w:r>
    </w:p>
  </w:endnote>
  <w:endnote w:type="continuationSeparator" w:id="0">
    <w:p w14:paraId="318D8D7D" w14:textId="77777777" w:rsidR="00E837AD" w:rsidRDefault="00E8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7483" w14:textId="77777777" w:rsidR="00EF63E5" w:rsidRPr="000239EE" w:rsidRDefault="00EF63E5" w:rsidP="00EF63E5">
    <w:pPr>
      <w:pStyle w:val="Footer"/>
    </w:pPr>
    <w:r w:rsidRPr="00ED2A24">
      <w:t>07 84 00</w:t>
    </w:r>
    <w:r>
      <w:t xml:space="preserve"> - </w:t>
    </w:r>
    <w:r>
      <w:fldChar w:fldCharType="begin"/>
    </w:r>
    <w:r>
      <w:instrText xml:space="preserve"> PAGE  \* MERGEFORMAT </w:instrText>
    </w:r>
    <w:r>
      <w:fldChar w:fldCharType="separate"/>
    </w:r>
    <w:r w:rsidR="007D05BA">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EEB75" w14:textId="77777777" w:rsidR="00E837AD" w:rsidRDefault="00E837AD">
      <w:r>
        <w:separator/>
      </w:r>
    </w:p>
  </w:footnote>
  <w:footnote w:type="continuationSeparator" w:id="0">
    <w:p w14:paraId="331491C9" w14:textId="77777777" w:rsidR="00E837AD" w:rsidRDefault="00E8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E674" w14:textId="77777777" w:rsidR="003731CF" w:rsidRPr="003731CF" w:rsidRDefault="003731CF" w:rsidP="003731CF">
    <w:pPr>
      <w:tabs>
        <w:tab w:val="center" w:pos="4680"/>
        <w:tab w:val="right" w:pos="9360"/>
      </w:tabs>
      <w:spacing w:line="240" w:lineRule="auto"/>
      <w:rPr>
        <w:rFonts w:asciiTheme="minorHAnsi" w:eastAsiaTheme="minorHAnsi" w:hAnsiTheme="minorHAnsi" w:cstheme="minorBidi"/>
        <w:sz w:val="22"/>
        <w:szCs w:val="22"/>
      </w:rPr>
    </w:pPr>
    <w:r w:rsidRPr="003731CF">
      <w:rPr>
        <w:rFonts w:asciiTheme="minorHAnsi" w:eastAsiaTheme="minorHAnsi" w:hAnsiTheme="minorHAnsi" w:cstheme="minorBidi"/>
        <w:sz w:val="22"/>
        <w:szCs w:val="22"/>
      </w:rPr>
      <w:t>VAMC, LEBANON, PA</w:t>
    </w:r>
    <w:r w:rsidRPr="003731CF">
      <w:rPr>
        <w:rFonts w:asciiTheme="minorHAnsi" w:eastAsiaTheme="minorHAnsi" w:hAnsiTheme="minorHAnsi" w:cstheme="minorBidi"/>
        <w:sz w:val="22"/>
        <w:szCs w:val="22"/>
      </w:rPr>
      <w:tab/>
    </w:r>
    <w:r w:rsidRPr="003731CF">
      <w:rPr>
        <w:rFonts w:asciiTheme="minorHAnsi" w:eastAsiaTheme="minorHAnsi" w:hAnsiTheme="minorHAnsi" w:cstheme="minorBidi"/>
        <w:sz w:val="22"/>
        <w:szCs w:val="22"/>
      </w:rPr>
      <w:tab/>
      <w:t>PROJECT 595-25-101</w:t>
    </w:r>
  </w:p>
  <w:p w14:paraId="7B98C1FB" w14:textId="44F629A9" w:rsidR="007A680C" w:rsidRPr="003731CF" w:rsidRDefault="003731CF" w:rsidP="003731CF">
    <w:pPr>
      <w:tabs>
        <w:tab w:val="center" w:pos="4680"/>
        <w:tab w:val="right" w:pos="9360"/>
      </w:tabs>
      <w:spacing w:line="240" w:lineRule="auto"/>
      <w:rPr>
        <w:rFonts w:asciiTheme="minorHAnsi" w:eastAsiaTheme="minorHAnsi" w:hAnsiTheme="minorHAnsi" w:cstheme="minorBidi"/>
        <w:sz w:val="22"/>
        <w:szCs w:val="22"/>
      </w:rPr>
    </w:pPr>
    <w:r w:rsidRPr="003731CF">
      <w:rPr>
        <w:rFonts w:asciiTheme="minorHAnsi" w:eastAsiaTheme="minorHAnsi" w:hAnsiTheme="minorHAnsi" w:cstheme="minorBidi"/>
        <w:sz w:val="22"/>
        <w:szCs w:val="22"/>
      </w:rPr>
      <w:t>REPLACE MEDICAL VACUUM PUMP BLDG.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609462722">
    <w:abstractNumId w:val="1"/>
  </w:num>
  <w:num w:numId="2" w16cid:durableId="546601057">
    <w:abstractNumId w:val="0"/>
  </w:num>
  <w:num w:numId="3" w16cid:durableId="1536117359">
    <w:abstractNumId w:val="0"/>
  </w:num>
  <w:num w:numId="4" w16cid:durableId="303581048">
    <w:abstractNumId w:val="0"/>
  </w:num>
  <w:num w:numId="5" w16cid:durableId="1136339552">
    <w:abstractNumId w:val="1"/>
  </w:num>
  <w:num w:numId="6" w16cid:durableId="1086683133">
    <w:abstractNumId w:val="1"/>
  </w:num>
  <w:num w:numId="7" w16cid:durableId="2009209251">
    <w:abstractNumId w:val="1"/>
  </w:num>
  <w:num w:numId="8" w16cid:durableId="997542545">
    <w:abstractNumId w:val="1"/>
  </w:num>
  <w:num w:numId="9" w16cid:durableId="1313677522">
    <w:abstractNumId w:val="1"/>
  </w:num>
  <w:num w:numId="10" w16cid:durableId="1388534883">
    <w:abstractNumId w:val="1"/>
  </w:num>
  <w:num w:numId="11" w16cid:durableId="1439567450">
    <w:abstractNumId w:val="1"/>
  </w:num>
  <w:num w:numId="12" w16cid:durableId="1669138585">
    <w:abstractNumId w:val="1"/>
  </w:num>
  <w:num w:numId="13" w16cid:durableId="1856191338">
    <w:abstractNumId w:val="0"/>
  </w:num>
  <w:num w:numId="14" w16cid:durableId="123887309">
    <w:abstractNumId w:val="0"/>
  </w:num>
  <w:num w:numId="15" w16cid:durableId="322050643">
    <w:abstractNumId w:val="0"/>
  </w:num>
  <w:num w:numId="16" w16cid:durableId="934438260">
    <w:abstractNumId w:val="1"/>
  </w:num>
  <w:num w:numId="17" w16cid:durableId="347566085">
    <w:abstractNumId w:val="1"/>
  </w:num>
  <w:num w:numId="18" w16cid:durableId="367729717">
    <w:abstractNumId w:val="1"/>
  </w:num>
  <w:num w:numId="19" w16cid:durableId="1355231105">
    <w:abstractNumId w:val="1"/>
  </w:num>
  <w:num w:numId="20" w16cid:durableId="1076711168">
    <w:abstractNumId w:val="1"/>
  </w:num>
  <w:num w:numId="21" w16cid:durableId="1209142795">
    <w:abstractNumId w:val="1"/>
  </w:num>
  <w:num w:numId="22" w16cid:durableId="140241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84"/>
    <w:rsid w:val="0002126C"/>
    <w:rsid w:val="00046928"/>
    <w:rsid w:val="000855B8"/>
    <w:rsid w:val="000C1716"/>
    <w:rsid w:val="000D2EDC"/>
    <w:rsid w:val="00101E65"/>
    <w:rsid w:val="00121194"/>
    <w:rsid w:val="00196F55"/>
    <w:rsid w:val="00240A86"/>
    <w:rsid w:val="00254D82"/>
    <w:rsid w:val="00256095"/>
    <w:rsid w:val="0029387E"/>
    <w:rsid w:val="002A535A"/>
    <w:rsid w:val="002D0079"/>
    <w:rsid w:val="0032530F"/>
    <w:rsid w:val="003601A9"/>
    <w:rsid w:val="003731CF"/>
    <w:rsid w:val="00373264"/>
    <w:rsid w:val="00411053"/>
    <w:rsid w:val="00422109"/>
    <w:rsid w:val="0049504E"/>
    <w:rsid w:val="004B1DD4"/>
    <w:rsid w:val="00515D04"/>
    <w:rsid w:val="005A244C"/>
    <w:rsid w:val="005E0BDE"/>
    <w:rsid w:val="006440E0"/>
    <w:rsid w:val="00684131"/>
    <w:rsid w:val="00695984"/>
    <w:rsid w:val="0070569F"/>
    <w:rsid w:val="0073142F"/>
    <w:rsid w:val="00763582"/>
    <w:rsid w:val="007675E3"/>
    <w:rsid w:val="007A680C"/>
    <w:rsid w:val="007D05BA"/>
    <w:rsid w:val="00834E73"/>
    <w:rsid w:val="00847CBE"/>
    <w:rsid w:val="00874D8F"/>
    <w:rsid w:val="008E77DC"/>
    <w:rsid w:val="00915F31"/>
    <w:rsid w:val="009B55E4"/>
    <w:rsid w:val="009C1695"/>
    <w:rsid w:val="009E6548"/>
    <w:rsid w:val="009F2D54"/>
    <w:rsid w:val="00A0693F"/>
    <w:rsid w:val="00A243A5"/>
    <w:rsid w:val="00A34486"/>
    <w:rsid w:val="00A37278"/>
    <w:rsid w:val="00A413F8"/>
    <w:rsid w:val="00A56F3C"/>
    <w:rsid w:val="00A63075"/>
    <w:rsid w:val="00AA45CB"/>
    <w:rsid w:val="00AC2632"/>
    <w:rsid w:val="00AC5E33"/>
    <w:rsid w:val="00AE55B2"/>
    <w:rsid w:val="00AE6BA2"/>
    <w:rsid w:val="00AF1655"/>
    <w:rsid w:val="00AF1DB3"/>
    <w:rsid w:val="00B019B5"/>
    <w:rsid w:val="00C00901"/>
    <w:rsid w:val="00C62420"/>
    <w:rsid w:val="00CA2B46"/>
    <w:rsid w:val="00CE633D"/>
    <w:rsid w:val="00D07643"/>
    <w:rsid w:val="00D10BA6"/>
    <w:rsid w:val="00D168B6"/>
    <w:rsid w:val="00D20F01"/>
    <w:rsid w:val="00D56512"/>
    <w:rsid w:val="00D873F0"/>
    <w:rsid w:val="00DC341A"/>
    <w:rsid w:val="00DD595A"/>
    <w:rsid w:val="00DD5BC7"/>
    <w:rsid w:val="00E03A7C"/>
    <w:rsid w:val="00E3753C"/>
    <w:rsid w:val="00E837AD"/>
    <w:rsid w:val="00E97371"/>
    <w:rsid w:val="00EB147B"/>
    <w:rsid w:val="00EF63E5"/>
    <w:rsid w:val="00F04F1E"/>
    <w:rsid w:val="00F914A9"/>
    <w:rsid w:val="00FB5389"/>
    <w:rsid w:val="00FF14BE"/>
    <w:rsid w:val="00FF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2EDD7"/>
  <w15:docId w15:val="{A56AECF9-BFE6-4A8F-91EA-E4756171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548"/>
    <w:pPr>
      <w:spacing w:line="360" w:lineRule="auto"/>
    </w:pPr>
    <w:rPr>
      <w:rFonts w:ascii="Courier New" w:hAnsi="Courier New"/>
    </w:rPr>
  </w:style>
  <w:style w:type="paragraph" w:styleId="Heading1">
    <w:name w:val="heading 1"/>
    <w:basedOn w:val="Normal"/>
    <w:next w:val="Normal"/>
    <w:qFormat/>
    <w:rsid w:val="009E6548"/>
    <w:pPr>
      <w:keepNext/>
      <w:numPr>
        <w:numId w:val="15"/>
      </w:numPr>
      <w:spacing w:before="240" w:after="60"/>
      <w:outlineLvl w:val="0"/>
    </w:pPr>
    <w:rPr>
      <w:rFonts w:ascii="Arial" w:hAnsi="Arial"/>
      <w:b/>
      <w:kern w:val="28"/>
      <w:sz w:val="28"/>
    </w:rPr>
  </w:style>
  <w:style w:type="paragraph" w:styleId="Heading2">
    <w:name w:val="heading 2"/>
    <w:basedOn w:val="Normal"/>
    <w:next w:val="Normal"/>
    <w:link w:val="Heading2Char"/>
    <w:qFormat/>
    <w:rsid w:val="009E6548"/>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E6548"/>
    <w:pPr>
      <w:keepNext/>
      <w:numPr>
        <w:ilvl w:val="2"/>
        <w:numId w:val="1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9E6548"/>
    <w:pPr>
      <w:numPr>
        <w:ilvl w:val="1"/>
        <w:numId w:val="22"/>
      </w:numPr>
    </w:pPr>
    <w:rPr>
      <w:b/>
    </w:rPr>
  </w:style>
  <w:style w:type="paragraph" w:styleId="Footer">
    <w:name w:val="footer"/>
    <w:basedOn w:val="Header"/>
    <w:rsid w:val="009E6548"/>
    <w:pPr>
      <w:jc w:val="center"/>
    </w:pPr>
  </w:style>
  <w:style w:type="paragraph" w:styleId="Header">
    <w:name w:val="header"/>
    <w:basedOn w:val="SpecNormal"/>
    <w:rsid w:val="009E6548"/>
    <w:pPr>
      <w:spacing w:line="240" w:lineRule="auto"/>
      <w:jc w:val="right"/>
    </w:pPr>
  </w:style>
  <w:style w:type="paragraph" w:customStyle="1" w:styleId="Level1">
    <w:name w:val="Level1"/>
    <w:basedOn w:val="SpecNormal"/>
    <w:link w:val="Level1Char1"/>
    <w:rsid w:val="009E6548"/>
    <w:pPr>
      <w:numPr>
        <w:ilvl w:val="2"/>
        <w:numId w:val="22"/>
      </w:numPr>
      <w:tabs>
        <w:tab w:val="left" w:pos="720"/>
      </w:tabs>
    </w:pPr>
  </w:style>
  <w:style w:type="paragraph" w:customStyle="1" w:styleId="Level2">
    <w:name w:val="Level2"/>
    <w:basedOn w:val="Level1"/>
    <w:link w:val="Level2Char1"/>
    <w:rsid w:val="009E6548"/>
    <w:pPr>
      <w:numPr>
        <w:ilvl w:val="3"/>
      </w:numPr>
      <w:tabs>
        <w:tab w:val="clear" w:pos="720"/>
        <w:tab w:val="left" w:pos="1080"/>
      </w:tabs>
    </w:pPr>
  </w:style>
  <w:style w:type="paragraph" w:customStyle="1" w:styleId="SpecNote">
    <w:name w:val="SpecNote"/>
    <w:basedOn w:val="SpecNormal"/>
    <w:link w:val="SpecNoteChar1"/>
    <w:rsid w:val="009E6548"/>
    <w:pPr>
      <w:spacing w:line="240" w:lineRule="auto"/>
      <w:ind w:left="4320"/>
      <w:outlineLvl w:val="0"/>
    </w:pPr>
  </w:style>
  <w:style w:type="paragraph" w:customStyle="1" w:styleId="SpecTable">
    <w:name w:val="SpecTable"/>
    <w:basedOn w:val="SpecNormal"/>
    <w:rsid w:val="009E654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9E6548"/>
    <w:pPr>
      <w:keepNext/>
      <w:keepLines/>
      <w:suppressAutoHyphens/>
    </w:pPr>
    <w:rPr>
      <w:caps/>
    </w:rPr>
  </w:style>
  <w:style w:type="paragraph" w:customStyle="1" w:styleId="Level3">
    <w:name w:val="Level3"/>
    <w:basedOn w:val="Level2"/>
    <w:link w:val="Level3Char"/>
    <w:rsid w:val="009E6548"/>
    <w:pPr>
      <w:numPr>
        <w:ilvl w:val="4"/>
      </w:numPr>
      <w:tabs>
        <w:tab w:val="clear" w:pos="1080"/>
        <w:tab w:val="left" w:pos="1440"/>
      </w:tabs>
    </w:pPr>
  </w:style>
  <w:style w:type="paragraph" w:customStyle="1" w:styleId="Level4">
    <w:name w:val="Level4"/>
    <w:basedOn w:val="Level3"/>
    <w:rsid w:val="009E6548"/>
    <w:pPr>
      <w:numPr>
        <w:ilvl w:val="5"/>
      </w:numPr>
      <w:tabs>
        <w:tab w:val="left" w:pos="1800"/>
      </w:tabs>
    </w:pPr>
  </w:style>
  <w:style w:type="paragraph" w:customStyle="1" w:styleId="SpecTitle">
    <w:name w:val="SpecTitle"/>
    <w:basedOn w:val="SpecNormal"/>
    <w:next w:val="SpecNormal"/>
    <w:qFormat/>
    <w:rsid w:val="009E6548"/>
    <w:pPr>
      <w:spacing w:line="240" w:lineRule="auto"/>
      <w:jc w:val="center"/>
    </w:pPr>
    <w:rPr>
      <w:b/>
      <w:caps/>
    </w:rPr>
  </w:style>
  <w:style w:type="paragraph" w:customStyle="1" w:styleId="Level5">
    <w:name w:val="Level5"/>
    <w:basedOn w:val="Level4"/>
    <w:rsid w:val="009E6548"/>
    <w:pPr>
      <w:numPr>
        <w:ilvl w:val="6"/>
      </w:numPr>
      <w:tabs>
        <w:tab w:val="left" w:pos="2160"/>
      </w:tabs>
    </w:pPr>
  </w:style>
  <w:style w:type="paragraph" w:customStyle="1" w:styleId="Pubs">
    <w:name w:val="Pubs"/>
    <w:basedOn w:val="Level1"/>
    <w:rsid w:val="009E6548"/>
    <w:pPr>
      <w:numPr>
        <w:ilvl w:val="0"/>
        <w:numId w:val="0"/>
      </w:numPr>
      <w:tabs>
        <w:tab w:val="clear" w:pos="720"/>
        <w:tab w:val="left" w:leader="dot" w:pos="3600"/>
      </w:tabs>
      <w:ind w:left="3600" w:hanging="2880"/>
    </w:pPr>
  </w:style>
  <w:style w:type="paragraph" w:customStyle="1" w:styleId="SpecNormal">
    <w:name w:val="SpecNormal"/>
    <w:basedOn w:val="Normal"/>
    <w:link w:val="SpecNormalChar1"/>
    <w:rsid w:val="009E6548"/>
    <w:pPr>
      <w:suppressAutoHyphens/>
    </w:pPr>
  </w:style>
  <w:style w:type="paragraph" w:styleId="Revision">
    <w:name w:val="Revision"/>
    <w:hidden/>
    <w:uiPriority w:val="99"/>
    <w:semiHidden/>
    <w:rsid w:val="00515D04"/>
    <w:rPr>
      <w:rFonts w:ascii="Courier New" w:hAnsi="Courier New"/>
    </w:rPr>
  </w:style>
  <w:style w:type="character" w:customStyle="1" w:styleId="SpecNormalChar1">
    <w:name w:val="SpecNormal Char1"/>
    <w:link w:val="SpecNormal"/>
    <w:rsid w:val="009E6548"/>
    <w:rPr>
      <w:rFonts w:ascii="Courier New" w:hAnsi="Courier New"/>
    </w:rPr>
  </w:style>
  <w:style w:type="character" w:customStyle="1" w:styleId="Heading2Char">
    <w:name w:val="Heading 2 Char"/>
    <w:basedOn w:val="DefaultParagraphFont"/>
    <w:link w:val="Heading2"/>
    <w:rsid w:val="00A37278"/>
    <w:rPr>
      <w:rFonts w:ascii="Arial" w:hAnsi="Arial" w:cs="Arial"/>
      <w:b/>
      <w:bCs/>
      <w:i/>
      <w:iCs/>
      <w:sz w:val="28"/>
      <w:szCs w:val="28"/>
    </w:rPr>
  </w:style>
  <w:style w:type="character" w:customStyle="1" w:styleId="Heading3Char">
    <w:name w:val="Heading 3 Char"/>
    <w:basedOn w:val="DefaultParagraphFont"/>
    <w:link w:val="Heading3"/>
    <w:rsid w:val="00A37278"/>
    <w:rPr>
      <w:rFonts w:ascii="Arial" w:hAnsi="Arial" w:cs="Arial"/>
      <w:b/>
      <w:bCs/>
      <w:sz w:val="26"/>
      <w:szCs w:val="26"/>
    </w:rPr>
  </w:style>
  <w:style w:type="character" w:customStyle="1" w:styleId="Level1Char1">
    <w:name w:val="Level1 Char1"/>
    <w:basedOn w:val="SpecNormalChar1"/>
    <w:link w:val="Level1"/>
    <w:rsid w:val="009E6548"/>
    <w:rPr>
      <w:rFonts w:ascii="Courier New" w:hAnsi="Courier New"/>
    </w:rPr>
  </w:style>
  <w:style w:type="character" w:customStyle="1" w:styleId="Level2Char1">
    <w:name w:val="Level2 Char1"/>
    <w:basedOn w:val="Level1Char1"/>
    <w:link w:val="Level2"/>
    <w:rsid w:val="009E6548"/>
    <w:rPr>
      <w:rFonts w:ascii="Courier New" w:hAnsi="Courier New"/>
    </w:rPr>
  </w:style>
  <w:style w:type="character" w:customStyle="1" w:styleId="Level3Char">
    <w:name w:val="Level3 Char"/>
    <w:basedOn w:val="Level2Char1"/>
    <w:link w:val="Level3"/>
    <w:rsid w:val="009E6548"/>
    <w:rPr>
      <w:rFonts w:ascii="Courier New" w:hAnsi="Courier New"/>
    </w:rPr>
  </w:style>
  <w:style w:type="paragraph" w:customStyle="1" w:styleId="Level6">
    <w:name w:val="Level6"/>
    <w:basedOn w:val="Normal"/>
    <w:rsid w:val="009E6548"/>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9E6548"/>
    <w:pPr>
      <w:keepLines w:val="0"/>
      <w:numPr>
        <w:ilvl w:val="0"/>
      </w:numPr>
      <w:outlineLvl w:val="0"/>
    </w:pPr>
  </w:style>
  <w:style w:type="paragraph" w:customStyle="1" w:styleId="SpecNormalCentered">
    <w:name w:val="SpecNormal + Centered"/>
    <w:basedOn w:val="SpecNormal"/>
    <w:qFormat/>
    <w:rsid w:val="009E6548"/>
    <w:pPr>
      <w:jc w:val="center"/>
    </w:pPr>
  </w:style>
  <w:style w:type="character" w:customStyle="1" w:styleId="SpecNoteChar1">
    <w:name w:val="SpecNote Char1"/>
    <w:basedOn w:val="SpecNormalChar1"/>
    <w:link w:val="SpecNote"/>
    <w:rsid w:val="009E6548"/>
    <w:rPr>
      <w:rFonts w:ascii="Courier New" w:hAnsi="Courier New"/>
    </w:rPr>
  </w:style>
  <w:style w:type="paragraph" w:customStyle="1" w:styleId="SpecNoteNumbered">
    <w:name w:val="SpecNote Numbered"/>
    <w:basedOn w:val="SpecNote"/>
    <w:rsid w:val="009E6548"/>
    <w:pPr>
      <w:tabs>
        <w:tab w:val="left" w:pos="4680"/>
      </w:tabs>
      <w:ind w:left="4680" w:hanging="360"/>
      <w:outlineLvl w:val="9"/>
    </w:pPr>
  </w:style>
  <w:style w:type="paragraph" w:customStyle="1" w:styleId="Style1">
    <w:name w:val="Style1"/>
    <w:basedOn w:val="PART"/>
    <w:next w:val="ArticleB"/>
    <w:qFormat/>
    <w:rsid w:val="009E6548"/>
    <w:pPr>
      <w:numPr>
        <w:numId w:val="0"/>
      </w:numPr>
      <w:spacing w:line="240" w:lineRule="auto"/>
    </w:pPr>
  </w:style>
  <w:style w:type="paragraph" w:styleId="BalloonText">
    <w:name w:val="Balloon Text"/>
    <w:basedOn w:val="Normal"/>
    <w:link w:val="BalloonTextChar"/>
    <w:rsid w:val="009E6548"/>
    <w:pPr>
      <w:spacing w:line="240" w:lineRule="auto"/>
    </w:pPr>
    <w:rPr>
      <w:rFonts w:ascii="Segoe UI" w:hAnsi="Segoe UI" w:cs="Segoe UI"/>
      <w:sz w:val="18"/>
      <w:szCs w:val="18"/>
    </w:rPr>
  </w:style>
  <w:style w:type="character" w:customStyle="1" w:styleId="BalloonTextChar">
    <w:name w:val="Balloon Text Char"/>
    <w:link w:val="BalloonText"/>
    <w:rsid w:val="009E6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1595</Words>
  <Characters>9096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SECTION 07 84 00 - FIRESTOPPING</vt:lpstr>
    </vt:vector>
  </TitlesOfParts>
  <Company>Dept. of Veterans Affairs</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84 00 - FIRESTOPPING</dc:title>
  <dc:subject>Master Construction Specifications</dc:subject>
  <dc:creator>Department of Veterans Affairs, Office of Construction and Facilities Management, Facilities Standards Service</dc:creator>
  <dc:description>This section specifies closures of openings in walls, floors, and roof decks against penetration of flame, heat, and smoke or gases in fire resistant rated construction.  It also specifies closure of openings in walls against penetration of gases or smoke in smoke partitions.</dc:description>
  <cp:lastModifiedBy>Fricchione , Carlo</cp:lastModifiedBy>
  <cp:revision>2</cp:revision>
  <cp:lastPrinted>2015-03-09T17:16:00Z</cp:lastPrinted>
  <dcterms:created xsi:type="dcterms:W3CDTF">2024-08-21T11:20:00Z</dcterms:created>
  <dcterms:modified xsi:type="dcterms:W3CDTF">2024-08-21T11:20:00Z</dcterms:modified>
</cp:coreProperties>
</file>